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FF" w:rsidRDefault="0008472E" w:rsidP="00C426FF">
      <w:pPr>
        <w:jc w:val="both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6FF">
        <w:br w:type="page"/>
      </w:r>
      <w:r w:rsidR="00C426FF">
        <w:rPr>
          <w:rFonts w:ascii="Times New Roman" w:hAnsi="Times New Roman"/>
          <w:b/>
          <w:sz w:val="24"/>
          <w:lang w:val="en-US"/>
        </w:rPr>
        <w:lastRenderedPageBreak/>
        <w:t>I</w:t>
      </w:r>
      <w:r w:rsidR="00C426FF">
        <w:rPr>
          <w:rFonts w:ascii="Times New Roman" w:hAnsi="Times New Roman"/>
          <w:b/>
          <w:sz w:val="24"/>
        </w:rPr>
        <w:t>. Общие положения</w:t>
      </w:r>
    </w:p>
    <w:p w:rsidR="00C426FF" w:rsidRDefault="00C426FF" w:rsidP="00C426FF">
      <w:pPr>
        <w:ind w:firstLine="708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автономном дошкольном общеобразовательном учреждении  «Детский сад № 419».</w:t>
      </w:r>
      <w:r>
        <w:rPr>
          <w:rFonts w:ascii="Times New Roman" w:hAnsi="Times New Roman"/>
          <w:sz w:val="24"/>
          <w:u w:val="single"/>
        </w:rPr>
        <w:t xml:space="preserve">  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1.2. Основой для заключения коллективного договора являются:</w:t>
      </w:r>
    </w:p>
    <w:p w:rsidR="00C426FF" w:rsidRDefault="00876336" w:rsidP="00876336">
      <w:pPr>
        <w:pStyle w:val="20"/>
        <w:ind w:left="-360" w:firstLine="0"/>
        <w:rPr>
          <w:sz w:val="24"/>
        </w:rPr>
      </w:pPr>
      <w:r>
        <w:rPr>
          <w:sz w:val="24"/>
        </w:rPr>
        <w:t xml:space="preserve">      - </w:t>
      </w:r>
      <w:r w:rsidR="00C426FF">
        <w:rPr>
          <w:sz w:val="24"/>
        </w:rPr>
        <w:t>Трудовой Кодекс Российской Федерации (далее – ТК РФ);</w:t>
      </w:r>
    </w:p>
    <w:p w:rsidR="00C426FF" w:rsidRDefault="00876336" w:rsidP="00876336">
      <w:pPr>
        <w:pStyle w:val="20"/>
        <w:ind w:left="-360" w:firstLine="0"/>
        <w:rPr>
          <w:sz w:val="24"/>
        </w:rPr>
      </w:pPr>
      <w:r>
        <w:rPr>
          <w:sz w:val="24"/>
        </w:rPr>
        <w:t xml:space="preserve">      - </w:t>
      </w:r>
      <w:r w:rsidR="00C426FF">
        <w:rPr>
          <w:sz w:val="24"/>
        </w:rPr>
        <w:t>Закон РФ «О коллективных договорах и соглашениях»;</w:t>
      </w:r>
    </w:p>
    <w:p w:rsidR="00C426FF" w:rsidRDefault="00876336" w:rsidP="00876336">
      <w:pPr>
        <w:pStyle w:val="20"/>
        <w:ind w:left="-360" w:firstLine="0"/>
        <w:jc w:val="left"/>
        <w:rPr>
          <w:sz w:val="24"/>
        </w:rPr>
      </w:pPr>
      <w:r>
        <w:rPr>
          <w:sz w:val="24"/>
        </w:rPr>
        <w:t xml:space="preserve">      - </w:t>
      </w:r>
      <w:r w:rsidR="00C426FF">
        <w:rPr>
          <w:sz w:val="24"/>
        </w:rPr>
        <w:t>Федеральный закон  «О профессиональных союзах, их правах и гарантиях</w:t>
      </w:r>
      <w:r w:rsidRPr="00876336">
        <w:rPr>
          <w:sz w:val="24"/>
        </w:rPr>
        <w:t xml:space="preserve"> </w:t>
      </w:r>
    </w:p>
    <w:p w:rsidR="00876336" w:rsidRDefault="00876336" w:rsidP="00876336">
      <w:pPr>
        <w:pStyle w:val="20"/>
        <w:ind w:left="-360" w:firstLine="0"/>
        <w:jc w:val="left"/>
        <w:rPr>
          <w:sz w:val="24"/>
        </w:rPr>
      </w:pPr>
      <w:r>
        <w:rPr>
          <w:sz w:val="24"/>
        </w:rPr>
        <w:t xml:space="preserve">      деятельности»;    </w:t>
      </w:r>
    </w:p>
    <w:p w:rsidR="00C426FF" w:rsidRDefault="00876336" w:rsidP="00876336">
      <w:pPr>
        <w:pStyle w:val="20"/>
        <w:ind w:firstLine="0"/>
        <w:rPr>
          <w:i/>
          <w:iCs/>
          <w:sz w:val="24"/>
        </w:rPr>
      </w:pPr>
      <w:r>
        <w:rPr>
          <w:sz w:val="24"/>
        </w:rPr>
        <w:t xml:space="preserve">- </w:t>
      </w:r>
      <w:r w:rsidR="00C426FF">
        <w:rPr>
          <w:sz w:val="24"/>
        </w:rPr>
        <w:t>Правила внутреннего трудового распорядка учреждения</w:t>
      </w:r>
      <w:r>
        <w:rPr>
          <w:sz w:val="24"/>
        </w:rPr>
        <w:t>;</w:t>
      </w:r>
      <w:r w:rsidR="00C426FF">
        <w:rPr>
          <w:sz w:val="24"/>
        </w:rPr>
        <w:t xml:space="preserve"> </w:t>
      </w:r>
    </w:p>
    <w:p w:rsidR="00C426FF" w:rsidRDefault="00C426FF" w:rsidP="00C426FF">
      <w:pPr>
        <w:pStyle w:val="20"/>
        <w:ind w:firstLine="0"/>
        <w:rPr>
          <w:sz w:val="24"/>
        </w:rPr>
      </w:pPr>
      <w:proofErr w:type="gramStart"/>
      <w:r>
        <w:rPr>
          <w:sz w:val="24"/>
        </w:rPr>
        <w:t xml:space="preserve">Целью настоящего коллективного договора является  установление конкретных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-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действующим трудовым законодательством, включая соглашения </w:t>
      </w:r>
      <w:proofErr w:type="gramEnd"/>
    </w:p>
    <w:p w:rsidR="00C426FF" w:rsidRDefault="00C426FF" w:rsidP="00C426FF">
      <w:pPr>
        <w:pStyle w:val="20"/>
        <w:ind w:firstLine="0"/>
        <w:rPr>
          <w:sz w:val="24"/>
        </w:rPr>
      </w:pPr>
      <w:r>
        <w:rPr>
          <w:sz w:val="24"/>
        </w:rPr>
        <w:t xml:space="preserve">            1.3     Сторонами коллективного договора являются: </w:t>
      </w:r>
    </w:p>
    <w:p w:rsidR="00C426FF" w:rsidRDefault="00C426FF" w:rsidP="00C426FF">
      <w:pPr>
        <w:pStyle w:val="20"/>
        <w:ind w:left="-360" w:firstLine="0"/>
        <w:rPr>
          <w:sz w:val="24"/>
        </w:rPr>
      </w:pPr>
      <w:r>
        <w:rPr>
          <w:sz w:val="24"/>
        </w:rPr>
        <w:t xml:space="preserve">            -    представитель работодателя, в лице  </w:t>
      </w:r>
      <w:proofErr w:type="gramStart"/>
      <w:r>
        <w:rPr>
          <w:sz w:val="24"/>
        </w:rPr>
        <w:t>заведующего</w:t>
      </w:r>
      <w:proofErr w:type="gramEnd"/>
      <w:r>
        <w:rPr>
          <w:sz w:val="24"/>
        </w:rPr>
        <w:t xml:space="preserve"> – Алтуховой Надежды Олеговны;</w:t>
      </w:r>
    </w:p>
    <w:p w:rsidR="00C426FF" w:rsidRDefault="00C426FF" w:rsidP="00C426FF">
      <w:pPr>
        <w:pStyle w:val="20"/>
        <w:numPr>
          <w:ilvl w:val="0"/>
          <w:numId w:val="2"/>
        </w:numPr>
        <w:tabs>
          <w:tab w:val="num" w:pos="-1760"/>
        </w:tabs>
        <w:ind w:left="0" w:firstLine="360"/>
        <w:rPr>
          <w:i/>
          <w:iCs/>
          <w:sz w:val="24"/>
        </w:rPr>
      </w:pPr>
      <w:r>
        <w:rPr>
          <w:sz w:val="24"/>
        </w:rPr>
        <w:t xml:space="preserve">первичная профсоюзная организация МАДОУ «Детский сад № 419» – представитель работников (далее – профком), в лице председателя - Якушевской Анны Михайловны.                                                                                                                   </w:t>
      </w:r>
    </w:p>
    <w:p w:rsidR="00C426FF" w:rsidRPr="00D85D64" w:rsidRDefault="00D85D64" w:rsidP="00D85D6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="00C426FF" w:rsidRPr="00D85D64">
        <w:rPr>
          <w:rFonts w:ascii="Times New Roman" w:hAnsi="Times New Roman"/>
          <w:sz w:val="24"/>
        </w:rPr>
        <w:t>1.4.</w:t>
      </w:r>
      <w:r w:rsidR="00C426FF">
        <w:rPr>
          <w:sz w:val="24"/>
        </w:rPr>
        <w:t xml:space="preserve"> </w:t>
      </w:r>
      <w:r w:rsidR="00C426FF" w:rsidRPr="00D85D64">
        <w:rPr>
          <w:rFonts w:ascii="Times New Roman" w:hAnsi="Times New Roman"/>
          <w:sz w:val="24"/>
        </w:rPr>
        <w:t>Действие настоящего коллективно</w:t>
      </w:r>
      <w:r w:rsidRPr="00D85D64">
        <w:rPr>
          <w:rFonts w:ascii="Times New Roman" w:hAnsi="Times New Roman"/>
          <w:sz w:val="24"/>
        </w:rPr>
        <w:t>го договора распространяется на всех работников  учреждения (в том числе – совместителей), независимо от  членства в  профсоюзе;</w:t>
      </w:r>
    </w:p>
    <w:p w:rsidR="00C426FF" w:rsidRDefault="00D85D64" w:rsidP="00C426F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1.5.</w:t>
      </w:r>
      <w:r w:rsidR="00C426FF">
        <w:rPr>
          <w:rFonts w:ascii="Times New Roman" w:hAnsi="Times New Roman"/>
          <w:sz w:val="24"/>
        </w:rPr>
        <w:t>Работодатель:</w:t>
      </w:r>
    </w:p>
    <w:p w:rsidR="00C426FF" w:rsidRDefault="00C426FF" w:rsidP="00C426FF">
      <w:pPr>
        <w:pStyle w:val="20"/>
        <w:numPr>
          <w:ilvl w:val="0"/>
          <w:numId w:val="2"/>
        </w:numPr>
        <w:tabs>
          <w:tab w:val="num" w:pos="-1650"/>
        </w:tabs>
        <w:ind w:left="0" w:firstLine="360"/>
        <w:rPr>
          <w:sz w:val="24"/>
        </w:rPr>
      </w:pPr>
      <w:r>
        <w:rPr>
          <w:sz w:val="24"/>
        </w:rPr>
        <w:t>доводит текст коллективного договора до сведения всех работников учреждения в течение 7 дней после его подписания</w:t>
      </w:r>
    </w:p>
    <w:p w:rsidR="00C426FF" w:rsidRDefault="00C426FF" w:rsidP="00C426FF">
      <w:pPr>
        <w:pStyle w:val="20"/>
        <w:numPr>
          <w:ilvl w:val="0"/>
          <w:numId w:val="2"/>
        </w:numPr>
        <w:ind w:left="0" w:firstLine="360"/>
        <w:rPr>
          <w:sz w:val="24"/>
        </w:rPr>
      </w:pPr>
      <w:r>
        <w:rPr>
          <w:sz w:val="24"/>
        </w:rPr>
        <w:t xml:space="preserve">доводит текст коллективного договора до сведения всех вновь поступающих на работу при заключении трудового договора         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1.6. 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1.7.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1.8.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1.9. При ликвидации учреждения коллективный договор сохраняет свое действие в течение всего срока проведения ликвидации.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1.10.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порядке, установленном ТК РФ.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1.11.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1.12. Все спорные вопросы по толкованию и реализации положений настоящего коллективного договора решаются сторонами.</w:t>
      </w:r>
    </w:p>
    <w:p w:rsidR="00C426FF" w:rsidRDefault="00C426FF" w:rsidP="00C426FF">
      <w:pPr>
        <w:pStyle w:val="20"/>
        <w:rPr>
          <w:i/>
          <w:iCs/>
          <w:sz w:val="24"/>
        </w:rPr>
      </w:pPr>
      <w:r>
        <w:rPr>
          <w:sz w:val="24"/>
        </w:rPr>
        <w:t>1.13. Настоящий договор вступает в силу с 0</w:t>
      </w:r>
      <w:r w:rsidR="00BA4F62">
        <w:rPr>
          <w:sz w:val="24"/>
        </w:rPr>
        <w:t>2</w:t>
      </w:r>
      <w:r>
        <w:rPr>
          <w:sz w:val="24"/>
        </w:rPr>
        <w:t>.11.201</w:t>
      </w:r>
      <w:r w:rsidR="00A678F9">
        <w:rPr>
          <w:sz w:val="24"/>
        </w:rPr>
        <w:t>5</w:t>
      </w:r>
      <w:r>
        <w:rPr>
          <w:sz w:val="24"/>
        </w:rPr>
        <w:t xml:space="preserve"> года.</w:t>
      </w:r>
    </w:p>
    <w:p w:rsidR="00C426FF" w:rsidRDefault="00C426FF" w:rsidP="00C426FF">
      <w:pPr>
        <w:pStyle w:val="3"/>
        <w:ind w:left="0" w:firstLine="425"/>
        <w:jc w:val="both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>. Заключение, изменение и прекращение трудового договора.</w:t>
      </w:r>
    </w:p>
    <w:p w:rsidR="00C426FF" w:rsidRDefault="00C426FF" w:rsidP="00C426FF">
      <w:pPr>
        <w:pStyle w:val="4"/>
        <w:ind w:left="0" w:firstLine="708"/>
        <w:jc w:val="both"/>
      </w:pPr>
      <w:r>
        <w:t>2.1. Трудовой договор с работниками образовательных учреждений заключается на неопределенный срок.</w:t>
      </w:r>
    </w:p>
    <w:p w:rsidR="00C426FF" w:rsidRDefault="00C426FF" w:rsidP="00C426FF">
      <w:pPr>
        <w:pStyle w:val="4"/>
        <w:ind w:left="0" w:firstLine="708"/>
        <w:jc w:val="both"/>
      </w:pPr>
      <w:r>
        <w:lastRenderedPageBreak/>
        <w:t xml:space="preserve">2.2. При заключении трудового договора  </w:t>
      </w:r>
    </w:p>
    <w:p w:rsidR="00C426FF" w:rsidRDefault="00C426FF" w:rsidP="00C426FF">
      <w:pPr>
        <w:pStyle w:val="a4"/>
        <w:ind w:left="0" w:firstLine="330"/>
        <w:jc w:val="both"/>
      </w:pPr>
      <w:r>
        <w:t>- с лицами, обучающимися по дневным формам обучения;</w:t>
      </w:r>
    </w:p>
    <w:p w:rsidR="00C426FF" w:rsidRDefault="00C426FF" w:rsidP="00C426FF">
      <w:pPr>
        <w:pStyle w:val="a4"/>
        <w:ind w:left="0" w:firstLine="330"/>
        <w:jc w:val="both"/>
      </w:pPr>
      <w:r>
        <w:t>- с лицами, работающими в данной организации по совместительству;</w:t>
      </w:r>
    </w:p>
    <w:p w:rsidR="00C426FF" w:rsidRDefault="00C426FF" w:rsidP="00C426FF">
      <w:pPr>
        <w:pStyle w:val="a4"/>
        <w:ind w:left="0" w:firstLine="330"/>
        <w:jc w:val="both"/>
      </w:pPr>
      <w:r>
        <w:t>- с пенсионерами по возрасту;</w:t>
      </w:r>
    </w:p>
    <w:p w:rsidR="00C426FF" w:rsidRDefault="00C426FF" w:rsidP="00C426FF">
      <w:pPr>
        <w:pStyle w:val="a4"/>
        <w:ind w:left="0" w:firstLine="330"/>
        <w:jc w:val="both"/>
      </w:pPr>
      <w:r>
        <w:t>- с заместителями руководителей и главными бухгалтерами,</w:t>
      </w:r>
    </w:p>
    <w:p w:rsidR="00C426FF" w:rsidRDefault="00C426FF" w:rsidP="00C426FF">
      <w:pPr>
        <w:pStyle w:val="4"/>
        <w:ind w:left="0" w:firstLine="0"/>
        <w:jc w:val="both"/>
      </w:pPr>
      <w:r>
        <w:t xml:space="preserve">учитывается мнение профкома учреждения в отношении его вида </w:t>
      </w:r>
      <w:r>
        <w:rPr>
          <w:i/>
          <w:iCs/>
        </w:rPr>
        <w:t xml:space="preserve">(срочный) </w:t>
      </w:r>
      <w:r>
        <w:t xml:space="preserve">в порядке, предусмотренном ст.372 ТК РФ.  </w:t>
      </w:r>
    </w:p>
    <w:p w:rsidR="00C426FF" w:rsidRDefault="00C426FF" w:rsidP="00C426FF">
      <w:pPr>
        <w:pStyle w:val="a4"/>
        <w:ind w:left="0" w:firstLine="708"/>
        <w:jc w:val="both"/>
      </w:pPr>
      <w:r>
        <w:t xml:space="preserve">2.3. Трудовые договоры, предлагаемые  для заключения работникам, поступающим на работу, предварительно направляются в профком.                                                                     </w:t>
      </w:r>
    </w:p>
    <w:p w:rsidR="00C426FF" w:rsidRDefault="00C426FF" w:rsidP="00C426FF">
      <w:pPr>
        <w:pStyle w:val="a4"/>
        <w:ind w:left="0" w:firstLine="0"/>
        <w:jc w:val="both"/>
      </w:pPr>
      <w:r>
        <w:tab/>
        <w:t xml:space="preserve">2.4. Профком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 </w:t>
      </w:r>
      <w:r>
        <w:rPr>
          <w:i/>
          <w:iCs/>
        </w:rPr>
        <w:t>(</w:t>
      </w:r>
      <w:proofErr w:type="gramStart"/>
      <w:r>
        <w:rPr>
          <w:i/>
          <w:iCs/>
        </w:rPr>
        <w:t>ч</w:t>
      </w:r>
      <w:proofErr w:type="gramEnd"/>
      <w:r>
        <w:rPr>
          <w:i/>
          <w:iCs/>
        </w:rPr>
        <w:t>.5, ст. 58 ТК РФ).</w:t>
      </w:r>
      <w:r>
        <w:tab/>
        <w:t xml:space="preserve"> </w:t>
      </w:r>
    </w:p>
    <w:p w:rsidR="00C426FF" w:rsidRDefault="00C426FF" w:rsidP="00C426FF">
      <w:pPr>
        <w:pStyle w:val="a4"/>
        <w:ind w:left="0" w:firstLine="708"/>
        <w:jc w:val="both"/>
      </w:pPr>
      <w:r>
        <w:t>2.5. При приеме на работу педагогических работников, имеющих действующую квалификационную категорию, испытание не устанавливается.</w:t>
      </w:r>
    </w:p>
    <w:p w:rsidR="00C426FF" w:rsidRDefault="00C426FF" w:rsidP="00C426FF">
      <w:pPr>
        <w:pStyle w:val="a4"/>
        <w:ind w:left="0" w:firstLine="0"/>
        <w:jc w:val="both"/>
      </w:pPr>
      <w:r>
        <w:tab/>
        <w:t xml:space="preserve">2.6. Руководитель ставит в известность профком о своем решении расторгнуть трудовой договор с работником до истечения срока испытания не менее чем за 3 </w:t>
      </w:r>
      <w:proofErr w:type="gramStart"/>
      <w:r>
        <w:t>календарных</w:t>
      </w:r>
      <w:proofErr w:type="gramEnd"/>
      <w:r>
        <w:t xml:space="preserve"> дня до предполагаемого увольнения.</w:t>
      </w:r>
    </w:p>
    <w:p w:rsidR="00C426FF" w:rsidRDefault="00C426FF" w:rsidP="00C426FF">
      <w:pPr>
        <w:pStyle w:val="a4"/>
        <w:ind w:left="0" w:firstLine="708"/>
        <w:jc w:val="both"/>
      </w:pPr>
      <w:r>
        <w:t>2.7. Руководитель, применяя право временного перевода на другую работу в случае производственной необходимости, обязан заручиться письменным согласием работника, если режим временной работы предусматривает увеличение рабочего времени работника по сравнению с режимом, установленном по условиям трудового договора.</w:t>
      </w:r>
    </w:p>
    <w:p w:rsidR="00C426FF" w:rsidRDefault="00C426FF" w:rsidP="00C426FF">
      <w:pPr>
        <w:pStyle w:val="a4"/>
        <w:ind w:left="0" w:firstLine="708"/>
        <w:jc w:val="both"/>
      </w:pPr>
      <w:r>
        <w:t xml:space="preserve">2.8. При равной производительности труда и квалификации </w:t>
      </w:r>
      <w:r>
        <w:rPr>
          <w:i/>
          <w:iCs/>
        </w:rPr>
        <w:t>(наличием квалификационной категории по отношению к лицам без категории и  более высокого уровня категории к более низкому)</w:t>
      </w:r>
      <w:r>
        <w:t xml:space="preserve"> преимущественное право на оставление на работе при сокращении численности или штата работников наряду с основаниями, установленными частью 2 статьи 179 ТК РФ имеют:</w:t>
      </w:r>
    </w:p>
    <w:p w:rsidR="00C426FF" w:rsidRDefault="00C426FF" w:rsidP="00C426FF">
      <w:pPr>
        <w:pStyle w:val="a9"/>
        <w:numPr>
          <w:ilvl w:val="0"/>
          <w:numId w:val="2"/>
        </w:numPr>
        <w:spacing w:after="0"/>
        <w:ind w:left="0" w:firstLine="360"/>
        <w:jc w:val="both"/>
      </w:pPr>
      <w:r>
        <w:t>работники, имеющие более длительный стаж работы в данном учреждении;</w:t>
      </w:r>
    </w:p>
    <w:p w:rsidR="00C426FF" w:rsidRDefault="00C426FF" w:rsidP="00C426FF">
      <w:pPr>
        <w:pStyle w:val="a9"/>
        <w:numPr>
          <w:ilvl w:val="0"/>
          <w:numId w:val="2"/>
        </w:numPr>
        <w:tabs>
          <w:tab w:val="num" w:pos="-1760"/>
        </w:tabs>
        <w:spacing w:after="0"/>
        <w:ind w:left="0" w:firstLine="360"/>
        <w:jc w:val="both"/>
      </w:pPr>
      <w:r>
        <w:t>работники, награжденные государственными наградами в связи с педагогической деятельностью;</w:t>
      </w:r>
    </w:p>
    <w:p w:rsidR="00C426FF" w:rsidRDefault="00A678F9" w:rsidP="00A678F9">
      <w:pPr>
        <w:pStyle w:val="a9"/>
        <w:numPr>
          <w:ilvl w:val="0"/>
          <w:numId w:val="2"/>
        </w:numPr>
        <w:tabs>
          <w:tab w:val="num" w:pos="-1760"/>
        </w:tabs>
        <w:spacing w:after="0"/>
        <w:ind w:left="0" w:firstLine="360"/>
        <w:jc w:val="both"/>
      </w:pPr>
      <w:r>
        <w:t xml:space="preserve">работники, применяющие инновационные методы работы; </w:t>
      </w:r>
    </w:p>
    <w:p w:rsidR="00C426FF" w:rsidRDefault="00C426FF" w:rsidP="00C426FF">
      <w:pPr>
        <w:pStyle w:val="a9"/>
        <w:numPr>
          <w:ilvl w:val="0"/>
          <w:numId w:val="2"/>
        </w:numPr>
        <w:tabs>
          <w:tab w:val="num" w:pos="-1430"/>
        </w:tabs>
        <w:spacing w:after="0"/>
        <w:ind w:left="0" w:firstLine="360"/>
        <w:jc w:val="both"/>
      </w:pPr>
      <w:r>
        <w:t>работники, 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договора, или с данным работником заключен ученический договор;</w:t>
      </w:r>
    </w:p>
    <w:p w:rsidR="00C426FF" w:rsidRDefault="00C426FF" w:rsidP="00C426FF">
      <w:pPr>
        <w:pStyle w:val="a9"/>
        <w:numPr>
          <w:ilvl w:val="0"/>
          <w:numId w:val="2"/>
        </w:numPr>
        <w:tabs>
          <w:tab w:val="num" w:pos="-1210"/>
        </w:tabs>
        <w:spacing w:after="0"/>
        <w:ind w:left="0" w:firstLine="360"/>
        <w:jc w:val="both"/>
      </w:pPr>
      <w:r>
        <w:t xml:space="preserve">работники, </w:t>
      </w:r>
      <w:proofErr w:type="spellStart"/>
      <w:r>
        <w:t>предпенсионного</w:t>
      </w:r>
      <w:proofErr w:type="spellEnd"/>
      <w:r>
        <w:t xml:space="preserve"> возраста, проработавшие в учреждении свыше десяти лет, которым до наступления права на получение пенсии (в том числе досрочной трудовой) осталось менее трех лет;</w:t>
      </w:r>
    </w:p>
    <w:p w:rsidR="00C426FF" w:rsidRDefault="00C426FF" w:rsidP="00C426FF">
      <w:pPr>
        <w:pStyle w:val="a4"/>
        <w:ind w:left="0" w:firstLine="720"/>
        <w:jc w:val="both"/>
      </w:pPr>
      <w:r>
        <w:t xml:space="preserve">2.9. Выплата двухнедельного выходного пособия кроме случаев, предусмотренных законодательством  </w:t>
      </w:r>
      <w:r>
        <w:rPr>
          <w:i/>
          <w:iCs/>
        </w:rPr>
        <w:t>(ст. 178 ТК РФ)</w:t>
      </w:r>
      <w:r>
        <w:t>, производится также при увольнении по основаниям:</w:t>
      </w:r>
    </w:p>
    <w:p w:rsidR="00C426FF" w:rsidRDefault="00C426FF" w:rsidP="00C426FF">
      <w:pPr>
        <w:pStyle w:val="a4"/>
        <w:numPr>
          <w:ilvl w:val="0"/>
          <w:numId w:val="2"/>
        </w:numPr>
        <w:tabs>
          <w:tab w:val="num" w:pos="-550"/>
        </w:tabs>
        <w:ind w:left="0" w:firstLine="360"/>
        <w:jc w:val="both"/>
        <w:rPr>
          <w:i/>
          <w:iCs/>
        </w:rPr>
      </w:pPr>
      <w:r>
        <w:t xml:space="preserve">отказ работника от продолжения работы в связи с изменением существенных условий трудового договора </w:t>
      </w:r>
      <w:r>
        <w:rPr>
          <w:i/>
          <w:iCs/>
        </w:rPr>
        <w:t>(п. 7, ст. 77 ТК РФ);</w:t>
      </w:r>
    </w:p>
    <w:p w:rsidR="00C426FF" w:rsidRDefault="00C426FF" w:rsidP="00C426FF">
      <w:pPr>
        <w:pStyle w:val="a4"/>
        <w:numPr>
          <w:ilvl w:val="0"/>
          <w:numId w:val="2"/>
        </w:numPr>
        <w:tabs>
          <w:tab w:val="num" w:pos="-1210"/>
        </w:tabs>
        <w:ind w:left="0" w:firstLine="360"/>
        <w:jc w:val="both"/>
      </w:pPr>
      <w:r>
        <w:t xml:space="preserve">отказ работника </w:t>
      </w:r>
      <w:proofErr w:type="gramStart"/>
      <w:r>
        <w:t>от перевода на другую работу вследствие состояния здоровья в соответствии с медицинским заключением</w:t>
      </w:r>
      <w:proofErr w:type="gramEnd"/>
      <w:r>
        <w:t xml:space="preserve"> </w:t>
      </w:r>
      <w:r>
        <w:rPr>
          <w:i/>
          <w:iCs/>
        </w:rPr>
        <w:t>(п. 8, ст. 77 ТК РФ);</w:t>
      </w:r>
    </w:p>
    <w:p w:rsidR="00C426FF" w:rsidRDefault="00C426FF" w:rsidP="00C426FF">
      <w:pPr>
        <w:pStyle w:val="20"/>
        <w:ind w:firstLine="708"/>
        <w:rPr>
          <w:sz w:val="24"/>
        </w:rPr>
      </w:pPr>
      <w:r>
        <w:rPr>
          <w:sz w:val="24"/>
        </w:rPr>
        <w:t xml:space="preserve">2.10. Уведомление профкома в соответствии с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.1 ст.82 ТК РФ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C426FF" w:rsidRDefault="00C426FF" w:rsidP="00C426FF">
      <w:pPr>
        <w:pStyle w:val="20"/>
        <w:rPr>
          <w:sz w:val="24"/>
        </w:rPr>
      </w:pPr>
      <w:r>
        <w:rPr>
          <w:sz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426FF" w:rsidRDefault="00C426FF" w:rsidP="00C426FF">
      <w:pPr>
        <w:pStyle w:val="31"/>
        <w:ind w:firstLine="708"/>
        <w:rPr>
          <w:rFonts w:eastAsia="MS Mincho"/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III</w:t>
      </w:r>
      <w:r>
        <w:rPr>
          <w:b/>
          <w:bCs/>
          <w:sz w:val="24"/>
          <w:szCs w:val="24"/>
        </w:rPr>
        <w:t xml:space="preserve">. Оплата и нормирование труда </w:t>
      </w:r>
    </w:p>
    <w:p w:rsidR="00C31CA0" w:rsidRDefault="00C426FF" w:rsidP="00C426FF">
      <w:pPr>
        <w:pStyle w:val="aa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3.1. Оплата труда производится в соответствии с действующей статьей ТК РФ по оплате труда работников бюджетной сферы и иными нормативно-правовыми актами. </w:t>
      </w:r>
      <w:r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Размеры и условия доплат, компенсационных и стимулирующих выплат определяются Положением «Об оплате труда работников МАДОУ «Детский сад № 419» г. Перми», Положением «О распределении стимулирующей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части фонда оплаты труда работников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МАДО</w:t>
      </w:r>
      <w:r w:rsidR="00C31CA0">
        <w:rPr>
          <w:rFonts w:ascii="Times New Roman" w:eastAsia="MS Mincho" w:hAnsi="Times New Roman" w:cs="Times New Roman"/>
          <w:sz w:val="24"/>
          <w:szCs w:val="24"/>
        </w:rPr>
        <w:t>У «Детский сад № 419» г. Перми».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C426FF" w:rsidRDefault="00C426FF" w:rsidP="00C426FF">
      <w:pPr>
        <w:pStyle w:val="aa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3.2 Работодатель в письменной форме извещает каждого работника о составных частях заработной платы, причитающейся ему за месяц, размерах и основаниях произведенных выплат за два дня до получения заработной платы.</w:t>
      </w:r>
    </w:p>
    <w:p w:rsidR="00C426FF" w:rsidRDefault="00C426FF" w:rsidP="00C426FF">
      <w:pPr>
        <w:pStyle w:val="aa"/>
        <w:ind w:firstLine="34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    3.3. Заработная плата выплачивается работникам  за текущий месяц не реже чем каждые полмесяца в денежной форме.  Днями вып</w:t>
      </w:r>
      <w:r w:rsidR="00A678F9">
        <w:rPr>
          <w:rFonts w:ascii="Times New Roman" w:eastAsia="MS Mincho" w:hAnsi="Times New Roman" w:cs="Times New Roman"/>
          <w:sz w:val="24"/>
          <w:szCs w:val="24"/>
        </w:rPr>
        <w:t>латы заработной платы являются 9 и 23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числа текущего месяца.</w:t>
      </w:r>
    </w:p>
    <w:p w:rsidR="00C426FF" w:rsidRDefault="00C426FF" w:rsidP="00C426FF">
      <w:pPr>
        <w:pStyle w:val="a4"/>
        <w:ind w:left="0" w:firstLine="708"/>
        <w:jc w:val="both"/>
      </w:pPr>
      <w:r>
        <w:rPr>
          <w:rFonts w:eastAsia="MS Mincho"/>
        </w:rPr>
        <w:t xml:space="preserve">3.4. </w:t>
      </w:r>
      <w:r>
        <w:t>Работник, не получивший своевременно заработную плату в сроки, установленные настоящим коллективным договором,  или получивший ее не в полном размере вправе приостановить работу на весь период до выплаты задержанной  суммы без учета требований ст. 142 ТК РФ.</w:t>
      </w:r>
    </w:p>
    <w:p w:rsidR="00C426FF" w:rsidRDefault="00C426FF" w:rsidP="00C426FF">
      <w:pPr>
        <w:pStyle w:val="2"/>
        <w:ind w:left="0" w:firstLine="708"/>
        <w:jc w:val="both"/>
        <w:rPr>
          <w:i/>
          <w:iCs/>
        </w:rPr>
      </w:pPr>
      <w:r>
        <w:t xml:space="preserve">При этом он не может быть подвергнут дисциплинарному взысканию </w:t>
      </w:r>
      <w:r>
        <w:rPr>
          <w:i/>
          <w:iCs/>
        </w:rPr>
        <w:t>(ст. 4 ТК РФ).</w:t>
      </w:r>
    </w:p>
    <w:p w:rsidR="00C426FF" w:rsidRDefault="00C426FF" w:rsidP="00C426FF">
      <w:pPr>
        <w:pStyle w:val="2"/>
        <w:ind w:left="0" w:firstLine="708"/>
        <w:jc w:val="both"/>
      </w:pPr>
      <w:r>
        <w:t>Оплата труда при этом не производится.</w:t>
      </w:r>
    </w:p>
    <w:p w:rsidR="00C426FF" w:rsidRDefault="00C426FF" w:rsidP="00C426FF">
      <w:pPr>
        <w:pStyle w:val="a4"/>
        <w:ind w:left="0" w:firstLine="708"/>
        <w:jc w:val="both"/>
        <w:rPr>
          <w:i/>
          <w:iCs/>
        </w:rPr>
      </w:pPr>
      <w:r>
        <w:t xml:space="preserve">3.5. Работник, не получивший своевременно заработную плату в сроки, установленные настоящим коллективным договором, или получивший ее не в полном размере вправе приостановить работу на весь период до выплаты задержанной  суммы, известив об этом работодателя в письменной форме </w:t>
      </w:r>
      <w:r>
        <w:rPr>
          <w:i/>
          <w:iCs/>
        </w:rPr>
        <w:t>(</w:t>
      </w:r>
      <w:proofErr w:type="gramStart"/>
      <w:r>
        <w:rPr>
          <w:i/>
          <w:iCs/>
        </w:rPr>
        <w:t>ч</w:t>
      </w:r>
      <w:proofErr w:type="gramEnd"/>
      <w:r>
        <w:rPr>
          <w:i/>
          <w:iCs/>
        </w:rPr>
        <w:t>.2, ст.142 ТК РФ).</w:t>
      </w:r>
    </w:p>
    <w:p w:rsidR="00C426FF" w:rsidRDefault="00C426FF" w:rsidP="00C426FF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труда при этом производится как при простое по вине работодателя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.1 ст.157 ТК РФ).</w:t>
      </w:r>
    </w:p>
    <w:p w:rsidR="00C426FF" w:rsidRDefault="00C426FF" w:rsidP="00C426FF">
      <w:pPr>
        <w:pStyle w:val="aa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3.6 Время простоя по причинам, не зависящим от работодателя и работника, оплачивать в размере не менее 2/3 </w:t>
      </w:r>
      <w:r w:rsidR="00354767">
        <w:rPr>
          <w:rFonts w:ascii="Times New Roman" w:hAnsi="Times New Roman" w:cs="Times New Roman"/>
          <w:iCs/>
          <w:sz w:val="24"/>
          <w:szCs w:val="24"/>
        </w:rPr>
        <w:t>должностного оклада (</w:t>
      </w:r>
      <w:r>
        <w:rPr>
          <w:rFonts w:ascii="Times New Roman" w:hAnsi="Times New Roman" w:cs="Times New Roman"/>
          <w:iCs/>
          <w:sz w:val="24"/>
          <w:szCs w:val="24"/>
        </w:rPr>
        <w:t>базовой</w:t>
      </w:r>
      <w:r w:rsidR="00354767">
        <w:rPr>
          <w:rFonts w:ascii="Times New Roman" w:hAnsi="Times New Roman" w:cs="Times New Roman"/>
          <w:iCs/>
          <w:sz w:val="24"/>
          <w:szCs w:val="24"/>
        </w:rPr>
        <w:t xml:space="preserve"> основной </w:t>
      </w:r>
      <w:r>
        <w:rPr>
          <w:rFonts w:ascii="Times New Roman" w:hAnsi="Times New Roman" w:cs="Times New Roman"/>
          <w:iCs/>
          <w:sz w:val="24"/>
          <w:szCs w:val="24"/>
        </w:rPr>
        <w:t xml:space="preserve"> части</w:t>
      </w:r>
      <w:r w:rsidR="00354767">
        <w:rPr>
          <w:rFonts w:ascii="Times New Roman" w:hAnsi="Times New Roman" w:cs="Times New Roman"/>
          <w:iCs/>
          <w:sz w:val="24"/>
          <w:szCs w:val="24"/>
        </w:rPr>
        <w:t xml:space="preserve"> заработной платы)</w:t>
      </w:r>
      <w:r>
        <w:rPr>
          <w:rFonts w:ascii="Times New Roman" w:hAnsi="Times New Roman" w:cs="Times New Roman"/>
          <w:iCs/>
          <w:sz w:val="24"/>
          <w:szCs w:val="24"/>
        </w:rPr>
        <w:t>, а по причинам, зависящим от работодателя</w:t>
      </w:r>
      <w:r w:rsidR="00354767">
        <w:rPr>
          <w:rFonts w:ascii="Times New Roman" w:hAnsi="Times New Roman" w:cs="Times New Roman"/>
          <w:iCs/>
          <w:sz w:val="24"/>
          <w:szCs w:val="24"/>
        </w:rPr>
        <w:t xml:space="preserve"> не менее</w:t>
      </w:r>
      <w:r>
        <w:rPr>
          <w:rFonts w:ascii="Times New Roman" w:hAnsi="Times New Roman" w:cs="Times New Roman"/>
          <w:iCs/>
          <w:sz w:val="24"/>
          <w:szCs w:val="24"/>
        </w:rPr>
        <w:t xml:space="preserve"> 2/3  средней заработной платы.</w:t>
      </w:r>
    </w:p>
    <w:p w:rsidR="00C426FF" w:rsidRDefault="00C426FF" w:rsidP="00C426FF">
      <w:pPr>
        <w:pStyle w:val="aa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3.7 </w:t>
      </w:r>
      <w:r w:rsidR="00354767">
        <w:rPr>
          <w:rFonts w:ascii="Times New Roman" w:hAnsi="Times New Roman" w:cs="Times New Roman"/>
          <w:iCs/>
          <w:sz w:val="24"/>
          <w:szCs w:val="24"/>
        </w:rPr>
        <w:t xml:space="preserve">Премия за результативный и качественный труд, за выполнение разовых мероприятий может быть выплачена как основным сотрудникам, так и совместителям при </w:t>
      </w:r>
      <w:r w:rsidR="00354767" w:rsidRPr="007077D5">
        <w:rPr>
          <w:rFonts w:ascii="Times New Roman" w:hAnsi="Times New Roman" w:cs="Times New Roman"/>
          <w:iCs/>
          <w:sz w:val="24"/>
          <w:szCs w:val="24"/>
        </w:rPr>
        <w:t xml:space="preserve"> наличии экономии фонда оплаты труда</w:t>
      </w:r>
      <w:r w:rsidR="00354767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354767" w:rsidRDefault="00354767" w:rsidP="009D6EC5">
      <w:pPr>
        <w:pStyle w:val="aa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3.7.1.Виды и размер премирования:</w:t>
      </w:r>
    </w:p>
    <w:p w:rsidR="00354767" w:rsidRPr="00354767" w:rsidRDefault="00354767" w:rsidP="009D6EC5">
      <w:pPr>
        <w:overflowPunct w:val="0"/>
        <w:autoSpaceDE w:val="0"/>
        <w:autoSpaceDN w:val="0"/>
        <w:adjustRightInd w:val="0"/>
        <w:ind w:left="180"/>
        <w:jc w:val="both"/>
        <w:textAlignment w:val="baseline"/>
        <w:rPr>
          <w:rFonts w:ascii="Times New Roman" w:hAnsi="Times New Roman"/>
          <w:bCs/>
        </w:rPr>
      </w:pPr>
      <w:r w:rsidRPr="00354767">
        <w:rPr>
          <w:rFonts w:ascii="Times New Roman" w:hAnsi="Times New Roman"/>
          <w:iCs/>
        </w:rPr>
        <w:t xml:space="preserve">- </w:t>
      </w:r>
      <w:r w:rsidR="00BA4F62">
        <w:rPr>
          <w:rFonts w:ascii="Times New Roman" w:hAnsi="Times New Roman"/>
          <w:iCs/>
        </w:rPr>
        <w:t xml:space="preserve"> </w:t>
      </w:r>
      <w:r w:rsidRPr="00354767">
        <w:rPr>
          <w:rFonts w:ascii="Times New Roman" w:hAnsi="Times New Roman"/>
          <w:bCs/>
        </w:rPr>
        <w:t xml:space="preserve">За  организацию, проведение мастер – классов,  методических объединений, конференций  и других </w:t>
      </w:r>
      <w:r>
        <w:rPr>
          <w:rFonts w:ascii="Times New Roman" w:hAnsi="Times New Roman"/>
          <w:bCs/>
        </w:rPr>
        <w:t xml:space="preserve">значимых </w:t>
      </w:r>
      <w:r w:rsidRPr="00354767">
        <w:rPr>
          <w:rFonts w:ascii="Times New Roman" w:hAnsi="Times New Roman"/>
          <w:bCs/>
        </w:rPr>
        <w:t xml:space="preserve">мероприятий на </w:t>
      </w:r>
      <w:r>
        <w:rPr>
          <w:rFonts w:ascii="Times New Roman" w:hAnsi="Times New Roman"/>
          <w:bCs/>
        </w:rPr>
        <w:t>городском, региональном и федеральном уровне</w:t>
      </w:r>
      <w:r w:rsidR="008B7958">
        <w:rPr>
          <w:rFonts w:ascii="Times New Roman" w:hAnsi="Times New Roman"/>
          <w:bCs/>
        </w:rPr>
        <w:t xml:space="preserve">  - </w:t>
      </w:r>
      <w:r w:rsidRPr="00354767">
        <w:rPr>
          <w:rFonts w:ascii="Times New Roman" w:hAnsi="Times New Roman"/>
          <w:bCs/>
        </w:rPr>
        <w:t xml:space="preserve"> размер  не ограничен в пределах стимулирующей части;</w:t>
      </w:r>
    </w:p>
    <w:p w:rsidR="00354767" w:rsidRPr="00354767" w:rsidRDefault="00BA4F62" w:rsidP="009D6EC5">
      <w:pPr>
        <w:overflowPunct w:val="0"/>
        <w:autoSpaceDE w:val="0"/>
        <w:autoSpaceDN w:val="0"/>
        <w:adjustRightInd w:val="0"/>
        <w:ind w:left="110"/>
        <w:jc w:val="both"/>
        <w:textAlignment w:val="baseline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- </w:t>
      </w:r>
      <w:r w:rsidR="00354767" w:rsidRPr="00354767">
        <w:rPr>
          <w:rFonts w:ascii="Times New Roman" w:hAnsi="Times New Roman"/>
          <w:bCs/>
          <w:sz w:val="24"/>
        </w:rPr>
        <w:t xml:space="preserve">Разовая премия за участие в конкурсах педагогического  мастерства </w:t>
      </w:r>
      <w:r w:rsidR="00354767">
        <w:rPr>
          <w:rFonts w:ascii="Times New Roman" w:hAnsi="Times New Roman"/>
          <w:bCs/>
        </w:rPr>
        <w:t xml:space="preserve">городского, регионального и федерального </w:t>
      </w:r>
      <w:r w:rsidR="00354767" w:rsidRPr="00354767">
        <w:rPr>
          <w:rFonts w:ascii="Times New Roman" w:hAnsi="Times New Roman"/>
          <w:bCs/>
          <w:sz w:val="24"/>
        </w:rPr>
        <w:t xml:space="preserve"> </w:t>
      </w:r>
      <w:r w:rsidR="008B7958">
        <w:rPr>
          <w:rFonts w:ascii="Times New Roman" w:hAnsi="Times New Roman"/>
          <w:bCs/>
          <w:sz w:val="24"/>
        </w:rPr>
        <w:t xml:space="preserve">уровня - </w:t>
      </w:r>
      <w:r w:rsidR="00354767" w:rsidRPr="00354767">
        <w:rPr>
          <w:rFonts w:ascii="Times New Roman" w:hAnsi="Times New Roman"/>
          <w:bCs/>
          <w:sz w:val="24"/>
        </w:rPr>
        <w:t xml:space="preserve"> размер  не  ограничен в пределах стимулирующей части;</w:t>
      </w:r>
    </w:p>
    <w:p w:rsidR="00354767" w:rsidRPr="00354767" w:rsidRDefault="00BA4F62" w:rsidP="009D6EC5">
      <w:pPr>
        <w:overflowPunct w:val="0"/>
        <w:autoSpaceDE w:val="0"/>
        <w:autoSpaceDN w:val="0"/>
        <w:adjustRightInd w:val="0"/>
        <w:ind w:left="110"/>
        <w:jc w:val="both"/>
        <w:textAlignment w:val="baseline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- </w:t>
      </w:r>
      <w:r w:rsidR="00354767" w:rsidRPr="00354767">
        <w:rPr>
          <w:rFonts w:ascii="Times New Roman" w:hAnsi="Times New Roman"/>
          <w:bCs/>
          <w:sz w:val="24"/>
        </w:rPr>
        <w:t>За эффективные результаты работы по итогам месяца, квартала, года. Расчет производится от фактически отработанного времени</w:t>
      </w:r>
      <w:r w:rsidR="00354767" w:rsidRPr="00354767">
        <w:rPr>
          <w:rFonts w:ascii="Times New Roman" w:hAnsi="Times New Roman"/>
          <w:iCs/>
          <w:sz w:val="24"/>
        </w:rPr>
        <w:t xml:space="preserve"> за вычетом оплаты больничных листов, сессии, отпуска по уходу за ребенком-инвалидом, донорских дней, оче</w:t>
      </w:r>
      <w:r w:rsidR="008B7958">
        <w:rPr>
          <w:rFonts w:ascii="Times New Roman" w:hAnsi="Times New Roman"/>
          <w:iCs/>
          <w:sz w:val="24"/>
        </w:rPr>
        <w:t xml:space="preserve">редного отпуска, оплаты простоя - </w:t>
      </w:r>
      <w:r w:rsidR="00354767" w:rsidRPr="00354767">
        <w:rPr>
          <w:rFonts w:ascii="Times New Roman" w:hAnsi="Times New Roman"/>
          <w:bCs/>
          <w:sz w:val="24"/>
        </w:rPr>
        <w:t xml:space="preserve"> размер  не  ограничен в пределах стимулирующей части;</w:t>
      </w:r>
    </w:p>
    <w:p w:rsidR="00354767" w:rsidRPr="00354767" w:rsidRDefault="00BA4F62" w:rsidP="009D6EC5">
      <w:pPr>
        <w:tabs>
          <w:tab w:val="num" w:pos="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</w:t>
      </w:r>
      <w:r w:rsidR="00354767" w:rsidRPr="00354767">
        <w:rPr>
          <w:rFonts w:ascii="Times New Roman" w:hAnsi="Times New Roman"/>
          <w:bCs/>
          <w:sz w:val="24"/>
        </w:rPr>
        <w:t xml:space="preserve">- </w:t>
      </w:r>
      <w:r w:rsidR="005E6D8D">
        <w:rPr>
          <w:rFonts w:ascii="Times New Roman" w:hAnsi="Times New Roman"/>
          <w:bCs/>
          <w:sz w:val="24"/>
        </w:rPr>
        <w:t xml:space="preserve">В связи с </w:t>
      </w:r>
      <w:r w:rsidR="00354767" w:rsidRPr="00354767">
        <w:rPr>
          <w:rFonts w:ascii="Times New Roman" w:hAnsi="Times New Roman"/>
          <w:bCs/>
          <w:sz w:val="24"/>
        </w:rPr>
        <w:t xml:space="preserve"> юбилейным</w:t>
      </w:r>
      <w:r w:rsidR="005E6D8D">
        <w:rPr>
          <w:rFonts w:ascii="Times New Roman" w:hAnsi="Times New Roman"/>
          <w:bCs/>
          <w:sz w:val="24"/>
        </w:rPr>
        <w:t>и</w:t>
      </w:r>
      <w:r w:rsidR="00354767" w:rsidRPr="00354767">
        <w:rPr>
          <w:rFonts w:ascii="Times New Roman" w:hAnsi="Times New Roman"/>
          <w:bCs/>
          <w:sz w:val="24"/>
        </w:rPr>
        <w:t xml:space="preserve"> датам</w:t>
      </w:r>
      <w:r w:rsidR="005E6D8D">
        <w:rPr>
          <w:rFonts w:ascii="Times New Roman" w:hAnsi="Times New Roman"/>
          <w:bCs/>
          <w:sz w:val="24"/>
        </w:rPr>
        <w:t xml:space="preserve">и по случаю 50- </w:t>
      </w:r>
      <w:proofErr w:type="spellStart"/>
      <w:r w:rsidR="005E6D8D">
        <w:rPr>
          <w:rFonts w:ascii="Times New Roman" w:hAnsi="Times New Roman"/>
          <w:bCs/>
          <w:sz w:val="24"/>
        </w:rPr>
        <w:t>летия</w:t>
      </w:r>
      <w:proofErr w:type="spellEnd"/>
      <w:r w:rsidR="005E6D8D">
        <w:rPr>
          <w:rFonts w:ascii="Times New Roman" w:hAnsi="Times New Roman"/>
          <w:bCs/>
          <w:sz w:val="24"/>
        </w:rPr>
        <w:t xml:space="preserve"> и каждые последующие 5 лет со дня рождения</w:t>
      </w:r>
      <w:r w:rsidR="00354767" w:rsidRPr="00354767">
        <w:rPr>
          <w:rFonts w:ascii="Times New Roman" w:hAnsi="Times New Roman"/>
          <w:bCs/>
          <w:sz w:val="24"/>
        </w:rPr>
        <w:t xml:space="preserve"> </w:t>
      </w:r>
      <w:r w:rsidR="008B7958">
        <w:rPr>
          <w:rFonts w:ascii="Times New Roman" w:hAnsi="Times New Roman"/>
          <w:bCs/>
          <w:sz w:val="24"/>
        </w:rPr>
        <w:t>–</w:t>
      </w:r>
      <w:r w:rsidR="00354767" w:rsidRPr="00354767">
        <w:rPr>
          <w:rFonts w:ascii="Times New Roman" w:hAnsi="Times New Roman"/>
          <w:bCs/>
          <w:sz w:val="24"/>
        </w:rPr>
        <w:t xml:space="preserve"> </w:t>
      </w:r>
      <w:r w:rsidR="008B7958">
        <w:rPr>
          <w:rFonts w:ascii="Times New Roman" w:hAnsi="Times New Roman"/>
          <w:bCs/>
          <w:sz w:val="24"/>
        </w:rPr>
        <w:t>до 10 000 руб.</w:t>
      </w:r>
      <w:r w:rsidR="00354767" w:rsidRPr="00354767">
        <w:rPr>
          <w:rFonts w:ascii="Times New Roman" w:hAnsi="Times New Roman"/>
          <w:bCs/>
          <w:sz w:val="24"/>
        </w:rPr>
        <w:t>;</w:t>
      </w:r>
    </w:p>
    <w:p w:rsidR="00354767" w:rsidRPr="00354767" w:rsidRDefault="00BA4F62" w:rsidP="009D6EC5">
      <w:pPr>
        <w:tabs>
          <w:tab w:val="num" w:pos="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</w:t>
      </w:r>
      <w:r w:rsidR="00354767" w:rsidRPr="00354767">
        <w:rPr>
          <w:rFonts w:ascii="Times New Roman" w:hAnsi="Times New Roman"/>
          <w:bCs/>
          <w:sz w:val="24"/>
        </w:rPr>
        <w:t>- К праздничным датам</w:t>
      </w:r>
      <w:r w:rsidR="005E6D8D">
        <w:rPr>
          <w:rFonts w:ascii="Times New Roman" w:hAnsi="Times New Roman"/>
          <w:bCs/>
          <w:sz w:val="24"/>
        </w:rPr>
        <w:t xml:space="preserve"> и профессиональным праздникам</w:t>
      </w:r>
      <w:r w:rsidR="00354767" w:rsidRPr="00354767">
        <w:rPr>
          <w:rFonts w:ascii="Times New Roman" w:hAnsi="Times New Roman"/>
          <w:bCs/>
          <w:sz w:val="24"/>
        </w:rPr>
        <w:t>: ко Дню дошкольного работника,</w:t>
      </w:r>
      <w:r w:rsidR="00354767">
        <w:rPr>
          <w:rFonts w:ascii="Times New Roman" w:hAnsi="Times New Roman"/>
          <w:bCs/>
          <w:sz w:val="24"/>
        </w:rPr>
        <w:t xml:space="preserve"> Новому году,</w:t>
      </w:r>
      <w:r w:rsidR="00354767" w:rsidRPr="00354767">
        <w:rPr>
          <w:rFonts w:ascii="Times New Roman" w:hAnsi="Times New Roman"/>
          <w:bCs/>
          <w:sz w:val="24"/>
        </w:rPr>
        <w:t xml:space="preserve"> Международному женскому дню 8 марта, </w:t>
      </w:r>
      <w:r w:rsidR="00354767" w:rsidRPr="00354767">
        <w:rPr>
          <w:rFonts w:ascii="Times New Roman" w:hAnsi="Times New Roman"/>
          <w:sz w:val="24"/>
        </w:rPr>
        <w:t>ко Дню защитника Отечества</w:t>
      </w:r>
      <w:r w:rsidR="008B7958">
        <w:rPr>
          <w:rFonts w:ascii="Times New Roman" w:hAnsi="Times New Roman"/>
          <w:bCs/>
          <w:sz w:val="24"/>
        </w:rPr>
        <w:t xml:space="preserve"> – до 15 000 руб.</w:t>
      </w:r>
      <w:r w:rsidR="00354767" w:rsidRPr="00354767">
        <w:rPr>
          <w:rFonts w:ascii="Times New Roman" w:hAnsi="Times New Roman"/>
          <w:bCs/>
          <w:sz w:val="24"/>
        </w:rPr>
        <w:t>;</w:t>
      </w:r>
    </w:p>
    <w:p w:rsidR="00354767" w:rsidRPr="00C71DA4" w:rsidRDefault="00354767" w:rsidP="009D6EC5">
      <w:pPr>
        <w:ind w:left="-180"/>
        <w:jc w:val="both"/>
        <w:rPr>
          <w:rFonts w:ascii="Times New Roman" w:hAnsi="Times New Roman"/>
          <w:b/>
          <w:sz w:val="24"/>
        </w:rPr>
      </w:pPr>
      <w:r w:rsidRPr="00354767">
        <w:rPr>
          <w:rFonts w:ascii="Times New Roman" w:hAnsi="Times New Roman"/>
          <w:bCs/>
          <w:sz w:val="24"/>
        </w:rPr>
        <w:t xml:space="preserve">   3.7.2.</w:t>
      </w:r>
      <w:r w:rsidRPr="00354767">
        <w:rPr>
          <w:rFonts w:ascii="Times New Roman" w:hAnsi="Times New Roman"/>
          <w:sz w:val="24"/>
        </w:rPr>
        <w:t xml:space="preserve"> Премия выплачивается по приказу руководителя и может быть начислена как в </w:t>
      </w:r>
      <w:r w:rsidR="00BA4F62">
        <w:rPr>
          <w:rFonts w:ascii="Times New Roman" w:hAnsi="Times New Roman"/>
          <w:sz w:val="24"/>
        </w:rPr>
        <w:t xml:space="preserve">    </w:t>
      </w:r>
      <w:r w:rsidRPr="00354767">
        <w:rPr>
          <w:rFonts w:ascii="Times New Roman" w:hAnsi="Times New Roman"/>
          <w:sz w:val="24"/>
        </w:rPr>
        <w:t xml:space="preserve">процентном отношении, так и в абсолютных величинах. </w:t>
      </w:r>
    </w:p>
    <w:p w:rsidR="005E6D8D" w:rsidRPr="00D05711" w:rsidRDefault="00C426FF" w:rsidP="009D6EC5">
      <w:pPr>
        <w:pStyle w:val="ac"/>
        <w:jc w:val="both"/>
      </w:pPr>
      <w:r>
        <w:rPr>
          <w:iCs/>
        </w:rPr>
        <w:t xml:space="preserve">3.8. </w:t>
      </w:r>
      <w:r w:rsidR="005E6D8D" w:rsidRPr="00D05711">
        <w:t xml:space="preserve">При наличии экономии </w:t>
      </w:r>
      <w:r w:rsidR="005E6D8D">
        <w:t>фонда оплаты труда</w:t>
      </w:r>
      <w:r w:rsidR="005E6D8D" w:rsidRPr="00D05711">
        <w:t xml:space="preserve"> могут устанавливаться иные выплаты, не зависящие напрямую от количества и качества труда и связанные с предоставлением социальных льгот и дополнительного материального обеспечения  -   материальная помощь:  </w:t>
      </w:r>
    </w:p>
    <w:p w:rsidR="005E6D8D" w:rsidRPr="00D05711" w:rsidRDefault="005E6D8D" w:rsidP="009D6EC5">
      <w:pPr>
        <w:pStyle w:val="ac"/>
        <w:jc w:val="both"/>
      </w:pPr>
      <w:r>
        <w:lastRenderedPageBreak/>
        <w:t>- на оздоровление сотрудников и близких родственников (родителей, супруга, детей)</w:t>
      </w:r>
      <w:r w:rsidRPr="00D05711">
        <w:t>, в том числе, частичную оплату путёвок, приобретение дорогостоящих лекарств - до 10000 руб.;</w:t>
      </w:r>
    </w:p>
    <w:p w:rsidR="005E6D8D" w:rsidRPr="00D05711" w:rsidRDefault="005E6D8D" w:rsidP="009D6EC5">
      <w:pPr>
        <w:pStyle w:val="ac"/>
        <w:jc w:val="both"/>
      </w:pPr>
      <w:r>
        <w:t xml:space="preserve">- </w:t>
      </w:r>
      <w:r w:rsidRPr="00D05711">
        <w:t xml:space="preserve">в связи с бракосочетанием сотрудника </w:t>
      </w:r>
      <w:r>
        <w:t>–</w:t>
      </w:r>
      <w:r w:rsidRPr="00D05711">
        <w:t xml:space="preserve"> до 10000 руб.;</w:t>
      </w:r>
    </w:p>
    <w:p w:rsidR="00C426FF" w:rsidRPr="00C71DA4" w:rsidRDefault="005E6D8D" w:rsidP="009D6EC5">
      <w:pPr>
        <w:pStyle w:val="ac"/>
        <w:jc w:val="both"/>
      </w:pPr>
      <w:r>
        <w:t xml:space="preserve">- </w:t>
      </w:r>
      <w:r w:rsidRPr="00D05711">
        <w:t xml:space="preserve">в связи с </w:t>
      </w:r>
      <w:r>
        <w:t xml:space="preserve">тяжелым материальным положением и </w:t>
      </w:r>
      <w:r w:rsidRPr="00D05711">
        <w:t>постигшим работника стихий</w:t>
      </w:r>
      <w:r>
        <w:t>ным бедствием</w:t>
      </w:r>
      <w:r w:rsidRPr="00D05711">
        <w:t>, а также в связи со смертью работника или его близких родственников</w:t>
      </w:r>
      <w:r>
        <w:t xml:space="preserve"> (родителей, супруга, детей)</w:t>
      </w:r>
      <w:r w:rsidRPr="00D05711">
        <w:t xml:space="preserve"> - до 10000 руб.</w:t>
      </w:r>
    </w:p>
    <w:p w:rsidR="00C426FF" w:rsidRDefault="00C426FF" w:rsidP="009D6EC5">
      <w:pPr>
        <w:pStyle w:val="aa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3.9. Изменение оплаты труда  производится:</w:t>
      </w:r>
    </w:p>
    <w:p w:rsidR="00C426FF" w:rsidRDefault="00C426FF" w:rsidP="009D6EC5">
      <w:pPr>
        <w:pStyle w:val="aa"/>
        <w:numPr>
          <w:ilvl w:val="0"/>
          <w:numId w:val="2"/>
        </w:numPr>
        <w:tabs>
          <w:tab w:val="num" w:pos="-440"/>
        </w:tabs>
        <w:ind w:left="0"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при  увеличении  стажа  педагогической работы,  стажа работы по специальности - со дня достижения соответствующего стажа,  если  документы находятся в учреждении, или со дня представления документа о стаже,  дающем право на повышение размера ставки  (оклада) заработной платы;</w:t>
      </w:r>
    </w:p>
    <w:p w:rsidR="00C426FF" w:rsidRDefault="00C426FF" w:rsidP="009D6EC5">
      <w:pPr>
        <w:pStyle w:val="aa"/>
        <w:numPr>
          <w:ilvl w:val="0"/>
          <w:numId w:val="2"/>
        </w:numPr>
        <w:tabs>
          <w:tab w:val="num" w:pos="-440"/>
        </w:tabs>
        <w:ind w:left="0"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при присвоении квалификационной категории -  со  дня  вынесения решения аттестационной комиссией;</w:t>
      </w:r>
    </w:p>
    <w:p w:rsidR="00C426FF" w:rsidRDefault="00C426FF" w:rsidP="009D6EC5">
      <w:pPr>
        <w:pStyle w:val="aa"/>
        <w:ind w:left="-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          -     при присвоении почетного звания - со дня присвоения; </w:t>
      </w:r>
    </w:p>
    <w:p w:rsidR="00C426FF" w:rsidRDefault="00C426FF" w:rsidP="009D6EC5">
      <w:pPr>
        <w:pStyle w:val="aa"/>
        <w:numPr>
          <w:ilvl w:val="0"/>
          <w:numId w:val="2"/>
        </w:numPr>
        <w:ind w:left="0"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при присуждении ученой степени кандидата наук - со дня вынесения Высшей аттестационной комиссией (ВАК) решения о выдаче диплома;</w:t>
      </w:r>
    </w:p>
    <w:p w:rsidR="00C426FF" w:rsidRDefault="00C426FF" w:rsidP="009D6EC5">
      <w:pPr>
        <w:pStyle w:val="aa"/>
        <w:numPr>
          <w:ilvl w:val="0"/>
          <w:numId w:val="2"/>
        </w:numPr>
        <w:tabs>
          <w:tab w:val="num" w:pos="-660"/>
        </w:tabs>
        <w:ind w:left="0"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при присуждении ученой степени доктора наук - со дня  присуждения  Высшей аттестационной комиссией (ВАК)  ученой степени доктора наук;</w:t>
      </w:r>
    </w:p>
    <w:p w:rsidR="00C426FF" w:rsidRDefault="00C426FF" w:rsidP="009D6EC5">
      <w:pPr>
        <w:pStyle w:val="aa"/>
        <w:numPr>
          <w:ilvl w:val="0"/>
          <w:numId w:val="2"/>
        </w:numPr>
        <w:tabs>
          <w:tab w:val="num" w:pos="-660"/>
        </w:tabs>
        <w:ind w:left="0"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окончании действия квалификационн</w:t>
      </w:r>
      <w:r w:rsidR="00DC3777">
        <w:rPr>
          <w:rFonts w:ascii="Times New Roman" w:hAnsi="Times New Roman" w:cs="Times New Roman"/>
          <w:sz w:val="24"/>
          <w:szCs w:val="24"/>
        </w:rPr>
        <w:t>ой категории – со дня окончания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26FF" w:rsidRDefault="00C426FF" w:rsidP="009D6EC5">
      <w:pPr>
        <w:pStyle w:val="aa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3.10.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При наступлении у работника права  на  изменение   должностного оклада </w:t>
      </w:r>
      <w:r w:rsidR="00DC3777">
        <w:rPr>
          <w:rFonts w:ascii="Times New Roman" w:eastAsia="MS Mincho" w:hAnsi="Times New Roman" w:cs="Times New Roman"/>
          <w:sz w:val="24"/>
          <w:szCs w:val="24"/>
        </w:rPr>
        <w:t xml:space="preserve">(базовой основной части заработной платы) </w:t>
      </w:r>
      <w:r>
        <w:rPr>
          <w:rFonts w:ascii="Times New Roman" w:eastAsia="MS Mincho" w:hAnsi="Times New Roman" w:cs="Times New Roman"/>
          <w:sz w:val="24"/>
          <w:szCs w:val="24"/>
        </w:rPr>
        <w:t>в период пребывания его в ежегодном или другом отпуске,  а также в период его временной нетрудоспособности</w:t>
      </w:r>
      <w:r w:rsidR="008B7958">
        <w:rPr>
          <w:rFonts w:ascii="Times New Roman" w:eastAsia="MS Mincho" w:hAnsi="Times New Roman" w:cs="Times New Roman"/>
          <w:sz w:val="24"/>
          <w:szCs w:val="24"/>
        </w:rPr>
        <w:t>,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выплата заработной платы</w:t>
      </w:r>
      <w:r w:rsidR="008B7958">
        <w:rPr>
          <w:rFonts w:ascii="Times New Roman" w:eastAsia="MS Mincho" w:hAnsi="Times New Roman" w:cs="Times New Roman"/>
          <w:sz w:val="24"/>
          <w:szCs w:val="24"/>
        </w:rPr>
        <w:t>,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исходя из</w:t>
      </w:r>
      <w:r w:rsidR="008B7958" w:rsidRPr="008B7958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8B7958">
        <w:rPr>
          <w:rFonts w:ascii="Times New Roman" w:eastAsia="MS Mincho" w:hAnsi="Times New Roman" w:cs="Times New Roman"/>
          <w:sz w:val="24"/>
          <w:szCs w:val="24"/>
        </w:rPr>
        <w:t>более высокого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размера </w:t>
      </w:r>
      <w:r w:rsidR="00DC3777">
        <w:rPr>
          <w:rFonts w:ascii="Times New Roman" w:eastAsia="MS Mincho" w:hAnsi="Times New Roman" w:cs="Times New Roman"/>
          <w:sz w:val="24"/>
          <w:szCs w:val="24"/>
        </w:rPr>
        <w:t>должностного оклада (базовой основной части заработной платы)</w:t>
      </w:r>
      <w:r w:rsidR="008B7958">
        <w:rPr>
          <w:rFonts w:ascii="Times New Roman" w:eastAsia="MS Mincho" w:hAnsi="Times New Roman" w:cs="Times New Roman"/>
          <w:sz w:val="24"/>
          <w:szCs w:val="24"/>
        </w:rPr>
        <w:t>,</w:t>
      </w:r>
      <w:r w:rsidR="00DC3777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производится со дня окончания отпуска или </w:t>
      </w:r>
      <w:r w:rsidR="008B7958">
        <w:rPr>
          <w:rFonts w:ascii="Times New Roman" w:eastAsia="MS Mincho" w:hAnsi="Times New Roman" w:cs="Times New Roman"/>
          <w:sz w:val="24"/>
          <w:szCs w:val="24"/>
        </w:rPr>
        <w:t xml:space="preserve">периода </w:t>
      </w:r>
      <w:r>
        <w:rPr>
          <w:rFonts w:ascii="Times New Roman" w:eastAsia="MS Mincho" w:hAnsi="Times New Roman" w:cs="Times New Roman"/>
          <w:sz w:val="24"/>
          <w:szCs w:val="24"/>
        </w:rPr>
        <w:t>временной нетрудоспособности.</w:t>
      </w:r>
      <w:proofErr w:type="gramEnd"/>
    </w:p>
    <w:p w:rsidR="00C426FF" w:rsidRDefault="00C426FF" w:rsidP="009D6EC5">
      <w:pPr>
        <w:pStyle w:val="20"/>
        <w:ind w:firstLine="550"/>
        <w:rPr>
          <w:sz w:val="24"/>
        </w:rPr>
      </w:pPr>
      <w:r>
        <w:rPr>
          <w:b/>
          <w:bCs/>
          <w:sz w:val="24"/>
          <w:lang w:val="en-US"/>
        </w:rPr>
        <w:t>IV</w:t>
      </w:r>
      <w:r>
        <w:rPr>
          <w:b/>
          <w:bCs/>
          <w:sz w:val="24"/>
        </w:rPr>
        <w:t>. Рабочее время и время отдыха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4.1.  Рабочее время работников определяется Правилами внутреннего трудового распорядка учреждения, утверждаемыми работодателем с учетом мнения 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4.2</w:t>
      </w:r>
      <w:r w:rsidR="00BA4F62">
        <w:rPr>
          <w:sz w:val="24"/>
          <w:szCs w:val="24"/>
        </w:rPr>
        <w:t>.</w:t>
      </w:r>
      <w:r>
        <w:rPr>
          <w:sz w:val="24"/>
          <w:szCs w:val="24"/>
        </w:rPr>
        <w:t xml:space="preserve"> Неполное рабочее время – неполный рабочий день или неполная рабочая неделя устанавливается в следующих случаях: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- по соглашению между работником и работодателем;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18-ти лет), а также лица, осуществляющего уход за больным членом семьи в соответствии с медицинским заключением.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4.3</w:t>
      </w:r>
      <w:r w:rsidR="00BA4F62">
        <w:rPr>
          <w:sz w:val="24"/>
          <w:szCs w:val="24"/>
        </w:rPr>
        <w:t>.</w:t>
      </w:r>
      <w:r>
        <w:rPr>
          <w:sz w:val="24"/>
          <w:szCs w:val="24"/>
        </w:rPr>
        <w:t xml:space="preserve"> Продолжительность ежедневной работы, перерывов для отдыха и обеда определяется Правилами внутреннего трудового распорядка учреждения, утверждаемыми работодателем с учетом мнения  профкома.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4.4. Проведение операт</w:t>
      </w:r>
      <w:r w:rsidR="00BA4F62">
        <w:rPr>
          <w:sz w:val="24"/>
          <w:szCs w:val="24"/>
        </w:rPr>
        <w:t>ивных совещаний – по мере не</w:t>
      </w:r>
      <w:r w:rsidR="008B7958">
        <w:rPr>
          <w:sz w:val="24"/>
          <w:szCs w:val="24"/>
        </w:rPr>
        <w:t>обх</w:t>
      </w:r>
      <w:r w:rsidR="00BA4F62">
        <w:rPr>
          <w:sz w:val="24"/>
          <w:szCs w:val="24"/>
        </w:rPr>
        <w:t>одимости</w:t>
      </w:r>
      <w:r>
        <w:rPr>
          <w:sz w:val="24"/>
          <w:szCs w:val="24"/>
        </w:rPr>
        <w:t>, продолжительностью не более двух часов. Присутствие всех соответствующих работников обязательно.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4.5</w:t>
      </w:r>
      <w:r w:rsidR="00BA4F62">
        <w:rPr>
          <w:sz w:val="24"/>
          <w:szCs w:val="24"/>
        </w:rPr>
        <w:t>.</w:t>
      </w:r>
      <w:r>
        <w:rPr>
          <w:sz w:val="24"/>
          <w:szCs w:val="24"/>
        </w:rPr>
        <w:t xml:space="preserve"> Очередность предоставления оплачиваемых отпусков определяется ежегодно в соответствии с графиком отпусков, утверждаемых работодателем с учетом мнения</w:t>
      </w:r>
      <w:r w:rsidR="00444C85">
        <w:rPr>
          <w:sz w:val="24"/>
          <w:szCs w:val="24"/>
        </w:rPr>
        <w:t xml:space="preserve"> работников не </w:t>
      </w:r>
      <w:proofErr w:type="gramStart"/>
      <w:r w:rsidR="00444C85">
        <w:rPr>
          <w:sz w:val="24"/>
          <w:szCs w:val="24"/>
        </w:rPr>
        <w:t>позднее</w:t>
      </w:r>
      <w:proofErr w:type="gramEnd"/>
      <w:r w:rsidR="00444C85">
        <w:rPr>
          <w:sz w:val="24"/>
          <w:szCs w:val="24"/>
        </w:rPr>
        <w:t xml:space="preserve"> чем за две недели до наступления календарного года</w:t>
      </w:r>
      <w:r>
        <w:rPr>
          <w:sz w:val="24"/>
          <w:szCs w:val="24"/>
        </w:rPr>
        <w:t>. До ухода в отпуск работники должны сдать свое рабочее место (группу) в чистом виде.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4.6</w:t>
      </w:r>
      <w:r w:rsidR="00BA4F62">
        <w:rPr>
          <w:sz w:val="24"/>
          <w:szCs w:val="24"/>
        </w:rPr>
        <w:t xml:space="preserve">. </w:t>
      </w:r>
      <w:r>
        <w:rPr>
          <w:sz w:val="24"/>
          <w:szCs w:val="24"/>
        </w:rPr>
        <w:t>По согласию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:rsidR="00C426FF" w:rsidRDefault="00C426FF" w:rsidP="009D6EC5">
      <w:pPr>
        <w:pStyle w:val="31"/>
        <w:rPr>
          <w:sz w:val="24"/>
          <w:szCs w:val="24"/>
        </w:rPr>
      </w:pPr>
      <w:r>
        <w:rPr>
          <w:sz w:val="24"/>
          <w:szCs w:val="24"/>
        </w:rPr>
        <w:t>4.7</w:t>
      </w:r>
      <w:r w:rsidR="00BA4F62">
        <w:rPr>
          <w:sz w:val="24"/>
          <w:szCs w:val="24"/>
        </w:rPr>
        <w:t>.</w:t>
      </w:r>
      <w:r>
        <w:rPr>
          <w:sz w:val="24"/>
          <w:szCs w:val="24"/>
        </w:rPr>
        <w:t xml:space="preserve"> Отзыв работника из отпуска производиться только при согласии работника.</w:t>
      </w:r>
    </w:p>
    <w:p w:rsidR="00C426FF" w:rsidRDefault="00C426FF" w:rsidP="00C426FF">
      <w:pPr>
        <w:autoSpaceDE w:val="0"/>
        <w:autoSpaceDN w:val="0"/>
        <w:adjustRightInd w:val="0"/>
        <w:jc w:val="both"/>
        <w:rPr>
          <w:rFonts w:ascii="Times New Roman" w:eastAsia="ArialMT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4.8</w:t>
      </w:r>
      <w:r w:rsidR="00BA4F62">
        <w:rPr>
          <w:rFonts w:ascii="Times New Roman" w:hAnsi="Times New Roman"/>
          <w:sz w:val="24"/>
        </w:rPr>
        <w:t>.</w:t>
      </w:r>
      <w:r>
        <w:rPr>
          <w:rFonts w:ascii="Times New Roman" w:eastAsia="ArialMT" w:hAnsi="Times New Roman"/>
          <w:sz w:val="24"/>
        </w:rPr>
        <w:t xml:space="preserve"> Отдельные категории Работников имеют право на дополнительные оплачиваемые отпуска: главный бухгалтер – до 14 календарных дней, бухгалтер – до 7 календарных дней, заместитель заведующего по АХЧ</w:t>
      </w:r>
      <w:r w:rsidR="00031DEB">
        <w:rPr>
          <w:rFonts w:ascii="Times New Roman" w:eastAsia="ArialMT" w:hAnsi="Times New Roman"/>
          <w:sz w:val="24"/>
        </w:rPr>
        <w:t>, заведующий хозяйством</w:t>
      </w:r>
      <w:r>
        <w:rPr>
          <w:rFonts w:ascii="Times New Roman" w:eastAsia="ArialMT" w:hAnsi="Times New Roman"/>
          <w:sz w:val="24"/>
        </w:rPr>
        <w:t xml:space="preserve"> – до 7 календарных дней, кладовщик – до 7 календарных дней, шеф-повар – до 7 календарных дней.</w:t>
      </w:r>
    </w:p>
    <w:p w:rsidR="00C426FF" w:rsidRDefault="00C426FF" w:rsidP="00C426FF">
      <w:pPr>
        <w:autoSpaceDE w:val="0"/>
        <w:autoSpaceDN w:val="0"/>
        <w:adjustRightInd w:val="0"/>
        <w:jc w:val="both"/>
        <w:rPr>
          <w:rFonts w:ascii="Times New Roman" w:eastAsia="ArialMT" w:hAnsi="Times New Roman"/>
          <w:sz w:val="24"/>
        </w:rPr>
      </w:pPr>
      <w:r>
        <w:rPr>
          <w:rFonts w:ascii="Times New Roman" w:eastAsia="ArialMT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4.9.</w:t>
      </w:r>
      <w:r w:rsidR="00BA4F6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Для решения неотложных социально-бытовых вопросов работникам, по заявлению, при наличии фонда экономии оплаты труда, предоставляется дополнительный отпуск с сохранением заработной платы  в следующих случаях </w:t>
      </w:r>
      <w:r>
        <w:rPr>
          <w:rFonts w:ascii="Times New Roman" w:hAnsi="Times New Roman"/>
          <w:i/>
          <w:iCs/>
          <w:sz w:val="24"/>
        </w:rPr>
        <w:t>(</w:t>
      </w:r>
      <w:proofErr w:type="gramStart"/>
      <w:r>
        <w:rPr>
          <w:rFonts w:ascii="Times New Roman" w:hAnsi="Times New Roman"/>
          <w:i/>
          <w:iCs/>
          <w:sz w:val="24"/>
        </w:rPr>
        <w:t>ч</w:t>
      </w:r>
      <w:proofErr w:type="gramEnd"/>
      <w:r>
        <w:rPr>
          <w:rFonts w:ascii="Times New Roman" w:hAnsi="Times New Roman"/>
          <w:i/>
          <w:iCs/>
          <w:sz w:val="24"/>
        </w:rPr>
        <w:t>.2 ст.116 ТК РФ)</w:t>
      </w:r>
      <w:r>
        <w:rPr>
          <w:rFonts w:ascii="Times New Roman" w:hAnsi="Times New Roman"/>
          <w:sz w:val="24"/>
        </w:rPr>
        <w:t>:</w:t>
      </w:r>
    </w:p>
    <w:p w:rsidR="00C426FF" w:rsidRDefault="00C426FF" w:rsidP="00C426FF">
      <w:pPr>
        <w:pStyle w:val="31"/>
        <w:ind w:left="-36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     в связи с переездом на новое место жительства – 2 дня; </w:t>
      </w:r>
    </w:p>
    <w:p w:rsidR="00C426FF" w:rsidRDefault="00C426FF" w:rsidP="00C426FF">
      <w:pPr>
        <w:pStyle w:val="31"/>
        <w:ind w:left="-36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     для проводов детей в армию - 1 день; </w:t>
      </w:r>
    </w:p>
    <w:p w:rsidR="00C426FF" w:rsidRDefault="00C426FF" w:rsidP="00C426FF">
      <w:pPr>
        <w:pStyle w:val="31"/>
        <w:numPr>
          <w:ilvl w:val="0"/>
          <w:numId w:val="2"/>
        </w:numPr>
        <w:tabs>
          <w:tab w:val="num" w:pos="-1760"/>
        </w:tabs>
        <w:ind w:left="0" w:firstLine="360"/>
        <w:rPr>
          <w:sz w:val="24"/>
          <w:szCs w:val="24"/>
        </w:rPr>
      </w:pPr>
      <w:r>
        <w:rPr>
          <w:sz w:val="24"/>
          <w:szCs w:val="24"/>
        </w:rPr>
        <w:t xml:space="preserve">  бракосочетание работника - 3 дня, бракосочетание детей работника - 2 дня;</w:t>
      </w:r>
    </w:p>
    <w:p w:rsidR="00C426FF" w:rsidRDefault="00C426FF" w:rsidP="00C426FF">
      <w:pPr>
        <w:pStyle w:val="3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-      на погребение родственников первой линии – 3 дня; </w:t>
      </w:r>
    </w:p>
    <w:p w:rsidR="00C426FF" w:rsidRDefault="00C426FF" w:rsidP="00C426FF">
      <w:pPr>
        <w:pStyle w:val="3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4.10. Для решения неотложных социально-бытовых вопросов по семейным обстоятельствам работодатель обязуется предоставлять отпуск без сохранения заработной платы до 14 календарных дней.</w:t>
      </w:r>
    </w:p>
    <w:p w:rsidR="00C426FF" w:rsidRDefault="00C426FF" w:rsidP="00C426FF">
      <w:pPr>
        <w:pStyle w:val="3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4.11. Предоставить председателю  и членам профсоюзного комитета, в случаях необходимости, свободный оплачиваемый день в неделе для выполнения своих обязанностей.</w:t>
      </w:r>
    </w:p>
    <w:p w:rsidR="00C426FF" w:rsidRDefault="00C426FF" w:rsidP="00C426FF">
      <w:pPr>
        <w:pStyle w:val="3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V</w:t>
      </w:r>
      <w:r>
        <w:rPr>
          <w:b/>
          <w:bCs/>
          <w:sz w:val="24"/>
          <w:szCs w:val="24"/>
        </w:rPr>
        <w:t>. Социальные гарантии, льготы и компенсации</w:t>
      </w:r>
    </w:p>
    <w:p w:rsidR="00C426FF" w:rsidRDefault="00C426FF" w:rsidP="00C426FF">
      <w:pPr>
        <w:pStyle w:val="3"/>
        <w:ind w:left="0" w:firstLine="550"/>
        <w:jc w:val="both"/>
      </w:pPr>
      <w:r>
        <w:t>5.1. Работникам, получающим второе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профессиям, предоставляются гарантии и компенсации, аналогичные предусмотренным  законодательством РФ для работников, получающих образование соответствующего уровня впервые, при соблюдении следующих условий:</w:t>
      </w:r>
    </w:p>
    <w:p w:rsidR="00C426FF" w:rsidRDefault="00C426FF" w:rsidP="00C426FF">
      <w:pPr>
        <w:pStyle w:val="30"/>
        <w:numPr>
          <w:ilvl w:val="0"/>
          <w:numId w:val="2"/>
        </w:numPr>
        <w:spacing w:after="0"/>
        <w:ind w:left="0"/>
        <w:jc w:val="both"/>
      </w:pPr>
      <w:r>
        <w:t>работник заключает с работодателем ученический договор;</w:t>
      </w:r>
    </w:p>
    <w:p w:rsidR="00C426FF" w:rsidRDefault="00C426FF" w:rsidP="00C426FF">
      <w:pPr>
        <w:pStyle w:val="30"/>
        <w:spacing w:after="0"/>
        <w:ind w:left="0" w:firstLine="360"/>
        <w:jc w:val="both"/>
      </w:pPr>
      <w:r>
        <w:t xml:space="preserve">-    ученический договор утверждается совместным решением Управления и ГК (РК, Совета) Профсоюза </w:t>
      </w:r>
      <w:r>
        <w:rPr>
          <w:i/>
          <w:iCs/>
        </w:rPr>
        <w:t>(ст. 197, гл. 32 ТК РФ).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 xml:space="preserve">        5.2. Работодатель ходатайствует о предоставлении работникам, имеющим детей дошкольного возраста, мест в дошкольных учреждениях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 xml:space="preserve">        5.3. Работники имеют возможность получать путевки для себя на санаторно-курортное лечение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 xml:space="preserve">        5.4. Члены профсоюза пользуются дополнительными правами и льготами: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>- право на бесплатную юридическую консультацию юридической службы отрасли;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>- бесплатную защиту в случае трудового конфликта с ДОУ</w:t>
      </w:r>
    </w:p>
    <w:p w:rsidR="00C426FF" w:rsidRDefault="00C426FF" w:rsidP="00C426FF">
      <w:pPr>
        <w:pStyle w:val="a5"/>
        <w:rPr>
          <w:sz w:val="24"/>
        </w:rPr>
      </w:pPr>
      <w:r>
        <w:rPr>
          <w:sz w:val="24"/>
        </w:rPr>
        <w:t xml:space="preserve">        5.5.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426FF" w:rsidRDefault="00C426FF" w:rsidP="00C426FF">
      <w:pPr>
        <w:pStyle w:val="31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>
        <w:rPr>
          <w:b/>
          <w:bCs/>
          <w:sz w:val="24"/>
          <w:szCs w:val="24"/>
          <w:lang w:val="en-US"/>
        </w:rPr>
        <w:t>VI</w:t>
      </w:r>
      <w:r>
        <w:rPr>
          <w:b/>
          <w:bCs/>
          <w:sz w:val="24"/>
          <w:szCs w:val="24"/>
        </w:rPr>
        <w:t>. Охрана труда и здоровья</w:t>
      </w:r>
    </w:p>
    <w:p w:rsidR="00C426FF" w:rsidRDefault="00C426FF" w:rsidP="00C426FF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6.1.  Для реализации права работников на здоровые и безопасные условия труда, внедрение </w:t>
      </w:r>
      <w:proofErr w:type="gramStart"/>
      <w:r>
        <w:rPr>
          <w:rFonts w:ascii="Times New Roman" w:hAnsi="Times New Roman"/>
          <w:sz w:val="24"/>
        </w:rPr>
        <w:t>современных средств безопасности труда, предупреждающих производственный травматизм и возникновение профессиональных заболеваний разработаны</w:t>
      </w:r>
      <w:proofErr w:type="gramEnd"/>
      <w:r>
        <w:rPr>
          <w:rFonts w:ascii="Times New Roman" w:hAnsi="Times New Roman"/>
          <w:sz w:val="24"/>
        </w:rPr>
        <w:t xml:space="preserve"> инструкции по охране труда</w:t>
      </w:r>
      <w:r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:rsidR="00C426FF" w:rsidRDefault="00C426FF" w:rsidP="00C426FF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6.2. Руководитель обеспечивает проведение со всеми поступающими на работу, а также переведенными на другую работу работниками  обучения и инструктаж по 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C426FF" w:rsidRDefault="00C426FF" w:rsidP="00C426FF">
      <w:pPr>
        <w:pStyle w:val="31"/>
        <w:suppressAutoHyphens w:val="0"/>
        <w:autoSpaceDE/>
        <w:adjustRightInd/>
        <w:rPr>
          <w:sz w:val="24"/>
          <w:szCs w:val="24"/>
        </w:rPr>
      </w:pPr>
      <w:r>
        <w:rPr>
          <w:sz w:val="24"/>
          <w:szCs w:val="24"/>
        </w:rPr>
        <w:t>6.3. Руководитель организует проверку знаний работников учреждения по охране труда на начало учебного года.</w:t>
      </w:r>
    </w:p>
    <w:p w:rsidR="00C426FF" w:rsidRDefault="00C426FF" w:rsidP="00C426FF">
      <w:pPr>
        <w:pStyle w:val="a7"/>
        <w:suppressAutoHyphens w:val="0"/>
        <w:autoSpaceDE/>
        <w:adjustRight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Руководитель обеспечивает наличие нормативных и справочных материалов по охране труда, правил, инструкций, журналов инструктажа и других обязательных материалов.</w:t>
      </w:r>
    </w:p>
    <w:p w:rsidR="00C426FF" w:rsidRDefault="00C426FF" w:rsidP="00C426FF">
      <w:pPr>
        <w:pStyle w:val="31"/>
        <w:suppressAutoHyphens w:val="0"/>
        <w:autoSpaceDE/>
        <w:adjustRightInd/>
        <w:rPr>
          <w:sz w:val="24"/>
          <w:szCs w:val="24"/>
        </w:rPr>
      </w:pPr>
      <w:r>
        <w:rPr>
          <w:sz w:val="24"/>
          <w:szCs w:val="24"/>
        </w:rPr>
        <w:t xml:space="preserve">6.5. Руководитель обеспечивает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</w:t>
      </w:r>
      <w:r>
        <w:rPr>
          <w:sz w:val="24"/>
          <w:szCs w:val="24"/>
        </w:rPr>
        <w:lastRenderedPageBreak/>
        <w:t>соответствии с медицинским заключением с сохранением за ними места работы (должности) и среднего заработка.</w:t>
      </w:r>
    </w:p>
    <w:p w:rsidR="00C426FF" w:rsidRDefault="00C426FF" w:rsidP="00C426FF">
      <w:pPr>
        <w:pStyle w:val="20"/>
        <w:ind w:firstLine="550"/>
        <w:rPr>
          <w:sz w:val="24"/>
        </w:rPr>
      </w:pPr>
      <w:r>
        <w:rPr>
          <w:sz w:val="24"/>
        </w:rPr>
        <w:t>6.6. Руководитель один раз в полгода информирует работников о расходовании средств социального страхования на оплату пособий, больничных листов, лечение и отдых.</w:t>
      </w:r>
    </w:p>
    <w:p w:rsidR="00C426FF" w:rsidRDefault="00C426FF" w:rsidP="00C426FF">
      <w:pPr>
        <w:pStyle w:val="3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VII</w:t>
      </w:r>
      <w:r>
        <w:rPr>
          <w:b/>
          <w:bCs/>
          <w:sz w:val="24"/>
          <w:szCs w:val="24"/>
        </w:rPr>
        <w:t>. Гарантии профсоюзной деятельности</w:t>
      </w:r>
    </w:p>
    <w:p w:rsidR="00C426FF" w:rsidRDefault="00C426FF" w:rsidP="00C426FF">
      <w:pPr>
        <w:ind w:firstLine="5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7.1. Руководитель обеспечивает ежемесячное 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 </w:t>
      </w:r>
    </w:p>
    <w:p w:rsidR="00C426FF" w:rsidRDefault="00C426FF" w:rsidP="00C426FF">
      <w:pPr>
        <w:pStyle w:val="3"/>
        <w:ind w:left="0" w:firstLine="550"/>
        <w:jc w:val="both"/>
      </w:pPr>
      <w:r>
        <w:t>7.2.  Взаимодействие руководителя  с профкомом осуществляется посредством:</w:t>
      </w:r>
    </w:p>
    <w:p w:rsidR="00C426FF" w:rsidRDefault="00C426FF" w:rsidP="00C426FF">
      <w:pPr>
        <w:pStyle w:val="30"/>
        <w:numPr>
          <w:ilvl w:val="0"/>
          <w:numId w:val="2"/>
        </w:numPr>
        <w:tabs>
          <w:tab w:val="num" w:pos="-440"/>
        </w:tabs>
        <w:spacing w:after="0"/>
        <w:ind w:left="0" w:firstLine="360"/>
        <w:jc w:val="both"/>
      </w:pPr>
      <w:r w:rsidRPr="00BA4F62">
        <w:t>учета мнения</w:t>
      </w:r>
      <w:r>
        <w:t xml:space="preserve"> профкома, (порядок установлен статьей 372 ТК РФ);</w:t>
      </w:r>
    </w:p>
    <w:p w:rsidR="00C426FF" w:rsidRDefault="00C426FF" w:rsidP="00C426FF">
      <w:pPr>
        <w:pStyle w:val="30"/>
        <w:numPr>
          <w:ilvl w:val="0"/>
          <w:numId w:val="2"/>
        </w:numPr>
        <w:spacing w:after="0"/>
        <w:ind w:left="0" w:firstLine="360"/>
        <w:jc w:val="both"/>
      </w:pPr>
      <w:r w:rsidRPr="00BA4F62">
        <w:t>учета мотивированного мнения</w:t>
      </w:r>
      <w:r>
        <w:t xml:space="preserve"> профкома, (порядок установлен  статьей 373 ТК РФ);</w:t>
      </w:r>
    </w:p>
    <w:p w:rsidR="00C426FF" w:rsidRDefault="00C426FF" w:rsidP="00C426FF">
      <w:pPr>
        <w:pStyle w:val="30"/>
        <w:numPr>
          <w:ilvl w:val="0"/>
          <w:numId w:val="2"/>
        </w:numPr>
        <w:tabs>
          <w:tab w:val="num" w:pos="-330"/>
        </w:tabs>
        <w:spacing w:after="0"/>
        <w:ind w:left="0" w:firstLine="360"/>
        <w:jc w:val="both"/>
      </w:pPr>
      <w:r w:rsidRPr="00BA4F62">
        <w:t>согласования,</w:t>
      </w:r>
      <w:r>
        <w:t xml:space="preserve"> представляющего собой принятие решения руководителем учреждения только после проведения взаимных консультаций, в результате которых решением профкома выражено и доведено до сведения всех работников учреждения его официальное мнение. В случае если мнение профкома не совпадает с предполагаемым решением руководителя, вопрос выносится на общее собрание, решение которого, принятое большинством голосов является окончательным и обязательным для сторон;</w:t>
      </w:r>
    </w:p>
    <w:p w:rsidR="00C426FF" w:rsidRDefault="00C426FF" w:rsidP="00C426FF">
      <w:pPr>
        <w:pStyle w:val="30"/>
        <w:numPr>
          <w:ilvl w:val="0"/>
          <w:numId w:val="2"/>
        </w:numPr>
        <w:tabs>
          <w:tab w:val="num" w:pos="-1650"/>
        </w:tabs>
        <w:spacing w:after="0"/>
        <w:ind w:left="0" w:firstLine="360"/>
        <w:jc w:val="both"/>
      </w:pPr>
      <w:r w:rsidRPr="00BA4F62">
        <w:t>согласия,</w:t>
      </w:r>
      <w:r>
        <w:t xml:space="preserve"> отсутствие которого при принятии решения руководителем квалифицирует действия последнего как грубое нарушение трудовых обязанностей.</w:t>
      </w:r>
    </w:p>
    <w:p w:rsidR="00C426FF" w:rsidRDefault="00C426FF" w:rsidP="00C426FF">
      <w:pPr>
        <w:pStyle w:val="3"/>
        <w:ind w:left="0"/>
        <w:jc w:val="both"/>
      </w:pPr>
      <w:r>
        <w:t xml:space="preserve">              7.3. С учетом мнения профкома производится: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550"/>
        </w:tabs>
        <w:ind w:left="0" w:firstLine="360"/>
        <w:jc w:val="both"/>
      </w:pPr>
      <w:r>
        <w:t>составление трудовых договоров с работниками, поступающими на работу;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  -     принятие Правил внутреннего трудового распорядка;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  -     составление графиков сменности </w:t>
      </w:r>
      <w:r>
        <w:rPr>
          <w:i/>
          <w:iCs/>
        </w:rPr>
        <w:t>(ст. 103 ТК РФ);</w:t>
      </w:r>
      <w:r>
        <w:t xml:space="preserve"> 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880"/>
        </w:tabs>
        <w:ind w:left="0" w:firstLine="360"/>
        <w:jc w:val="both"/>
      </w:pPr>
      <w:r>
        <w:t>привлечение к работе в выходные и нерабо</w:t>
      </w:r>
      <w:r w:rsidR="00680E6B">
        <w:t>чие праздничные дни (за исключением</w:t>
      </w:r>
      <w:r>
        <w:t xml:space="preserve"> оснований, предусмотренных ст. 113 ТК РФ);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220"/>
        </w:tabs>
        <w:ind w:left="0" w:firstLine="360"/>
        <w:jc w:val="both"/>
      </w:pPr>
      <w:r>
        <w:t xml:space="preserve">установление очередности предоставления отпусков </w:t>
      </w:r>
      <w:r>
        <w:rPr>
          <w:i/>
          <w:iCs/>
        </w:rPr>
        <w:t>(ст. 123 ТК РФ);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880"/>
        </w:tabs>
        <w:ind w:left="0" w:firstLine="360"/>
        <w:jc w:val="both"/>
      </w:pPr>
      <w: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>
        <w:rPr>
          <w:i/>
          <w:iCs/>
        </w:rPr>
        <w:t>(ст. 180 ТК РФ);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770"/>
        </w:tabs>
        <w:ind w:left="0" w:firstLine="360"/>
        <w:jc w:val="both"/>
      </w:pPr>
      <w:r>
        <w:t>утверждение должностных обязанностей работников;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770"/>
        </w:tabs>
        <w:ind w:left="0" w:firstLine="360"/>
        <w:jc w:val="both"/>
      </w:pPr>
      <w:r>
        <w:t>определение сроков проведения аттестации рабочих мест;</w:t>
      </w:r>
    </w:p>
    <w:p w:rsidR="00C426FF" w:rsidRDefault="00C426FF" w:rsidP="00C426FF">
      <w:pPr>
        <w:pStyle w:val="3"/>
        <w:ind w:left="0" w:firstLine="0"/>
        <w:jc w:val="both"/>
      </w:pPr>
      <w:r>
        <w:t xml:space="preserve">      -    изменение существенных условий труда.                                                                                                                         </w:t>
      </w:r>
    </w:p>
    <w:p w:rsidR="00C426FF" w:rsidRDefault="00C426FF" w:rsidP="00C426FF">
      <w:pPr>
        <w:pStyle w:val="3"/>
        <w:ind w:left="0"/>
        <w:jc w:val="both"/>
      </w:pPr>
      <w:r>
        <w:t xml:space="preserve">             7.5. С учетом мотивированного мнения профкома производится: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880"/>
        </w:tabs>
        <w:ind w:left="0" w:firstLine="360"/>
        <w:jc w:val="both"/>
      </w:pPr>
      <w:r>
        <w:t>расторжение трудового договора с работниками, являющимися членами профсоюза, по следующим основаниям: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 -      сокращение численности или штата работников организации;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 - 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  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-   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-        однократное грубое нарушение работником трудовых обязанностей в виде: </w:t>
      </w:r>
    </w:p>
    <w:p w:rsidR="00C426FF" w:rsidRDefault="00C426FF" w:rsidP="00C426FF">
      <w:pPr>
        <w:pStyle w:val="3"/>
        <w:numPr>
          <w:ilvl w:val="2"/>
          <w:numId w:val="3"/>
        </w:numPr>
        <w:tabs>
          <w:tab w:val="num" w:pos="1650"/>
        </w:tabs>
        <w:ind w:left="0"/>
        <w:jc w:val="both"/>
      </w:pPr>
      <w:r>
        <w:t xml:space="preserve">прогула (отсутствия на рабочем месте без уважительных причин более четырех часов подряд в течение рабочего дня); </w:t>
      </w:r>
    </w:p>
    <w:p w:rsidR="00C426FF" w:rsidRDefault="00C426FF" w:rsidP="00C426FF">
      <w:pPr>
        <w:pStyle w:val="3"/>
        <w:numPr>
          <w:ilvl w:val="2"/>
          <w:numId w:val="3"/>
        </w:numPr>
        <w:tabs>
          <w:tab w:val="num" w:pos="1650"/>
        </w:tabs>
        <w:ind w:left="0"/>
        <w:jc w:val="both"/>
      </w:pPr>
      <w:r>
        <w:rPr>
          <w:rFonts w:eastAsia="Arial Unicode MS"/>
        </w:rPr>
        <w:t xml:space="preserve"> </w:t>
      </w:r>
      <w:r>
        <w:t xml:space="preserve">нарушения работником требований по охране труда, если это нарушение повлекло за собой тяжкие последствия (несчастный случай на производстве, авария, катастрофа) либо заведомо создавало реальную угрозу наступления таких последствий; 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-      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 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-      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C426FF" w:rsidRDefault="00C426FF" w:rsidP="00C426FF">
      <w:pPr>
        <w:pStyle w:val="3"/>
        <w:ind w:left="-360" w:firstLine="0"/>
        <w:jc w:val="both"/>
      </w:pPr>
      <w:r>
        <w:lastRenderedPageBreak/>
        <w:t xml:space="preserve">         -         повторное в течение одного года грубое нарушение педагогическим работником устава образовательного учреждения;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-      применение, в том числе однократное,  педагогическим работником методов воспитания, связанных с физическим и (или) психическим насилием над личностью обучающегося, воспитанника;</w:t>
      </w:r>
    </w:p>
    <w:p w:rsidR="00C426FF" w:rsidRDefault="00C426FF" w:rsidP="00C426FF">
      <w:pPr>
        <w:pStyle w:val="3"/>
        <w:ind w:left="0"/>
        <w:jc w:val="both"/>
      </w:pPr>
      <w:r>
        <w:t>7.6. По согласованию с профкомом производится: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550"/>
        </w:tabs>
        <w:ind w:left="0" w:firstLine="360"/>
        <w:jc w:val="both"/>
      </w:pPr>
      <w:r>
        <w:t xml:space="preserve">установление перечня должностей работников с ненормированным рабочим днем (ст.101 ТК РФ); 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110"/>
        </w:tabs>
        <w:ind w:left="0" w:firstLine="360"/>
        <w:jc w:val="both"/>
      </w:pPr>
      <w:r>
        <w:t xml:space="preserve">утверждение Правил внутреннего трудового распорядка </w:t>
      </w:r>
      <w:r>
        <w:rPr>
          <w:i/>
          <w:iCs/>
        </w:rPr>
        <w:t>(ст. 190 ТК РФ);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880"/>
        </w:tabs>
        <w:ind w:left="0" w:firstLine="360"/>
        <w:jc w:val="both"/>
      </w:pPr>
      <w:r>
        <w:t xml:space="preserve">установление размеров повышенной заработной платы за вредные и (или) опасные и иные особые условия труда </w:t>
      </w:r>
      <w:r>
        <w:rPr>
          <w:i/>
          <w:iCs/>
        </w:rPr>
        <w:t>(ст. 147 ТК РФ);</w:t>
      </w:r>
      <w:r>
        <w:t xml:space="preserve"> 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  -     размеры повышения заработной платы в ночное время </w:t>
      </w:r>
      <w:r>
        <w:rPr>
          <w:i/>
          <w:iCs/>
        </w:rPr>
        <w:t>(ст. 154 ТК РФ);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1870"/>
        </w:tabs>
        <w:ind w:left="0" w:firstLine="360"/>
        <w:jc w:val="both"/>
      </w:pPr>
      <w:r>
        <w:t xml:space="preserve">установление, изменение размеров и снятие всех видов надбавок и доплат, производимых из общего фонда оплаты труда; 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1870"/>
        </w:tabs>
        <w:ind w:left="0" w:firstLine="360"/>
        <w:jc w:val="both"/>
      </w:pPr>
      <w:r>
        <w:t xml:space="preserve">распределение премиальных выплат и использование фонда экономии заработной платы;                                                                                       </w:t>
      </w:r>
    </w:p>
    <w:p w:rsidR="00C426FF" w:rsidRDefault="00C426FF" w:rsidP="00C426FF">
      <w:pPr>
        <w:pStyle w:val="3"/>
        <w:ind w:left="0"/>
        <w:jc w:val="both"/>
      </w:pPr>
      <w:r>
        <w:t>7.7. С согласия профкома производится: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660"/>
        </w:tabs>
        <w:ind w:left="0" w:firstLine="360"/>
        <w:jc w:val="both"/>
      </w:pPr>
      <w:r>
        <w:t xml:space="preserve">применение дисциплинарного взыскания в виде замечания и выговора в отношении работников, являющихся членами профкома; </w:t>
      </w:r>
    </w:p>
    <w:p w:rsidR="00C426FF" w:rsidRDefault="00C426FF" w:rsidP="00C426FF">
      <w:pPr>
        <w:pStyle w:val="3"/>
        <w:numPr>
          <w:ilvl w:val="0"/>
          <w:numId w:val="2"/>
        </w:numPr>
        <w:tabs>
          <w:tab w:val="num" w:pos="-220"/>
        </w:tabs>
        <w:ind w:left="0" w:firstLine="360"/>
        <w:jc w:val="both"/>
      </w:pPr>
      <w:r>
        <w:t>временный перевод на другую работу в случае производственной необходимости работников, являющихся членами профкома.</w:t>
      </w:r>
    </w:p>
    <w:p w:rsidR="00C426FF" w:rsidRDefault="00C426FF" w:rsidP="00C426FF">
      <w:pPr>
        <w:pStyle w:val="3"/>
        <w:ind w:left="0" w:firstLine="360"/>
        <w:jc w:val="both"/>
      </w:pPr>
      <w:r>
        <w:t xml:space="preserve">   7.8. С согласия вышестоящего выборного профсоюзного органа производится: </w:t>
      </w:r>
    </w:p>
    <w:p w:rsidR="00C426FF" w:rsidRDefault="00C426FF" w:rsidP="00C426FF">
      <w:pPr>
        <w:pStyle w:val="3"/>
        <w:ind w:left="0" w:firstLine="0"/>
        <w:jc w:val="both"/>
      </w:pPr>
      <w:r>
        <w:t xml:space="preserve">     -    увольнение членов профкома в период осуществления своих полномочий и в течение 2-х лет после его окончания по основаниям: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-          сокращение численности или штата работников организации (п.2 ст.81 ТК РФ);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 -   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  </w:t>
      </w:r>
    </w:p>
    <w:p w:rsidR="00C426FF" w:rsidRDefault="00C426FF" w:rsidP="00C426FF">
      <w:pPr>
        <w:pStyle w:val="3"/>
        <w:ind w:left="-360" w:firstLine="0"/>
        <w:jc w:val="both"/>
      </w:pPr>
      <w:r>
        <w:t xml:space="preserve">        -     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C426FF" w:rsidRDefault="00C426FF" w:rsidP="00C426FF">
      <w:pPr>
        <w:pStyle w:val="3"/>
        <w:ind w:left="0" w:firstLine="0"/>
        <w:jc w:val="both"/>
      </w:pPr>
      <w:r>
        <w:t xml:space="preserve">        7.9. Члены профсоюзных комитетов освобождаются от работы для участия в  профсоюзной учебе, в качестве   делегатов на съезды, конференции, созываемые профсоюзом,  в  работе пленумов, президиумов с сохранением среднего заработка </w:t>
      </w:r>
      <w:r>
        <w:rPr>
          <w:i/>
          <w:iCs/>
        </w:rPr>
        <w:t>(</w:t>
      </w:r>
      <w:proofErr w:type="gramStart"/>
      <w:r>
        <w:rPr>
          <w:i/>
          <w:iCs/>
        </w:rPr>
        <w:t>ч</w:t>
      </w:r>
      <w:proofErr w:type="gramEnd"/>
      <w:r>
        <w:rPr>
          <w:i/>
          <w:iCs/>
        </w:rPr>
        <w:t>.3 ст. 374 ТК РФ).</w:t>
      </w:r>
    </w:p>
    <w:p w:rsidR="00C426FF" w:rsidRDefault="00C426FF" w:rsidP="00C426FF">
      <w:pPr>
        <w:pStyle w:val="30"/>
        <w:spacing w:after="0"/>
        <w:ind w:left="0"/>
        <w:jc w:val="both"/>
      </w:pPr>
      <w:r>
        <w:t xml:space="preserve">        7.10. На время осуществления полномочий работником, в связи с избранием его в профсоюзный орган с освобождением от основной работы, на его место принимается работник по договору, заключенному на определенный срок </w:t>
      </w:r>
      <w:r>
        <w:rPr>
          <w:i/>
          <w:iCs/>
        </w:rPr>
        <w:t>(ст. 59 ТК РФ: для замены временно отсутствующего работника, за которым в соответствии с законом сохраняется место работы).</w:t>
      </w:r>
    </w:p>
    <w:p w:rsidR="005B4353" w:rsidRDefault="00C426FF" w:rsidP="00D85D64">
      <w:pPr>
        <w:jc w:val="both"/>
        <w:rPr>
          <w:rFonts w:ascii="Times New Roman" w:hAnsi="Times New Roman"/>
        </w:rPr>
      </w:pPr>
      <w:r w:rsidRPr="00D85D64">
        <w:rPr>
          <w:rFonts w:ascii="Times New Roman" w:hAnsi="Times New Roman"/>
        </w:rPr>
        <w:t xml:space="preserve">        7.11. </w:t>
      </w:r>
      <w:r w:rsidRPr="00680E6B">
        <w:rPr>
          <w:rFonts w:ascii="Times New Roman" w:hAnsi="Times New Roman"/>
          <w:sz w:val="24"/>
        </w:rPr>
        <w:t>Члены профкома включаются в состав ко</w:t>
      </w:r>
      <w:r w:rsidR="00D85D64" w:rsidRPr="00680E6B">
        <w:rPr>
          <w:rFonts w:ascii="Times New Roman" w:hAnsi="Times New Roman"/>
          <w:sz w:val="24"/>
        </w:rPr>
        <w:t>ми</w:t>
      </w:r>
      <w:r w:rsidR="00C71DA4" w:rsidRPr="00680E6B">
        <w:rPr>
          <w:rFonts w:ascii="Times New Roman" w:hAnsi="Times New Roman"/>
          <w:sz w:val="24"/>
        </w:rPr>
        <w:t>ссий учреждения по распределению</w:t>
      </w:r>
      <w:r w:rsidR="00D85D64" w:rsidRPr="00680E6B">
        <w:rPr>
          <w:rFonts w:ascii="Times New Roman" w:hAnsi="Times New Roman"/>
          <w:sz w:val="24"/>
        </w:rPr>
        <w:t xml:space="preserve"> стимулирующих выплат</w:t>
      </w:r>
      <w:r w:rsidRPr="00680E6B">
        <w:rPr>
          <w:rFonts w:ascii="Times New Roman" w:hAnsi="Times New Roman"/>
          <w:sz w:val="24"/>
        </w:rPr>
        <w:t>, аттестации педагогических раб</w:t>
      </w:r>
      <w:r w:rsidR="00C71DA4" w:rsidRPr="00680E6B">
        <w:rPr>
          <w:rFonts w:ascii="Times New Roman" w:hAnsi="Times New Roman"/>
          <w:sz w:val="24"/>
        </w:rPr>
        <w:t>отников, специальной оценке условий труда</w:t>
      </w:r>
      <w:r w:rsidRPr="00680E6B">
        <w:rPr>
          <w:rFonts w:ascii="Times New Roman" w:hAnsi="Times New Roman"/>
          <w:sz w:val="24"/>
        </w:rPr>
        <w:t>, охране труда, социальному страхованию</w:t>
      </w:r>
      <w:r w:rsidR="00C71DA4" w:rsidRPr="00680E6B">
        <w:rPr>
          <w:rFonts w:ascii="Times New Roman" w:hAnsi="Times New Roman"/>
          <w:sz w:val="24"/>
        </w:rPr>
        <w:t xml:space="preserve"> и другие</w:t>
      </w:r>
      <w:r w:rsidRPr="00680E6B">
        <w:rPr>
          <w:rFonts w:ascii="Times New Roman" w:hAnsi="Times New Roman"/>
          <w:sz w:val="24"/>
        </w:rPr>
        <w:t xml:space="preserve">.                                                                                                                    </w:t>
      </w:r>
    </w:p>
    <w:p w:rsidR="005B4353" w:rsidRPr="005B4353" w:rsidRDefault="005B4353" w:rsidP="005B4353">
      <w:pPr>
        <w:rPr>
          <w:rFonts w:ascii="Times New Roman" w:hAnsi="Times New Roman"/>
        </w:rPr>
      </w:pPr>
    </w:p>
    <w:p w:rsidR="005B4353" w:rsidRPr="005B4353" w:rsidRDefault="005B4353" w:rsidP="005B4353">
      <w:pPr>
        <w:rPr>
          <w:rFonts w:ascii="Times New Roman" w:hAnsi="Times New Roman"/>
        </w:rPr>
      </w:pPr>
    </w:p>
    <w:p w:rsidR="005B4353" w:rsidRP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DC7B9C" w:rsidRDefault="00DC7B9C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Default="005B4353" w:rsidP="005B4353">
      <w:pPr>
        <w:rPr>
          <w:rFonts w:ascii="Times New Roman" w:hAnsi="Times New Roman"/>
        </w:rPr>
      </w:pPr>
    </w:p>
    <w:p w:rsidR="005B4353" w:rsidRPr="005B4353" w:rsidRDefault="005B4353" w:rsidP="005B435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839605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353" w:rsidRPr="005B4353" w:rsidSect="00DC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2F5"/>
    <w:multiLevelType w:val="hybridMultilevel"/>
    <w:tmpl w:val="420C1506"/>
    <w:lvl w:ilvl="0" w:tplc="266A16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9D09AF"/>
    <w:multiLevelType w:val="hybridMultilevel"/>
    <w:tmpl w:val="1B20E466"/>
    <w:lvl w:ilvl="0" w:tplc="0486CF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6FF"/>
    <w:rsid w:val="00031DEB"/>
    <w:rsid w:val="0008472E"/>
    <w:rsid w:val="001A125D"/>
    <w:rsid w:val="00354767"/>
    <w:rsid w:val="003602F7"/>
    <w:rsid w:val="00436E49"/>
    <w:rsid w:val="00444C85"/>
    <w:rsid w:val="004A2C56"/>
    <w:rsid w:val="005B4353"/>
    <w:rsid w:val="005E1F00"/>
    <w:rsid w:val="005E6D8D"/>
    <w:rsid w:val="00680E6B"/>
    <w:rsid w:val="00767207"/>
    <w:rsid w:val="00876336"/>
    <w:rsid w:val="008B7958"/>
    <w:rsid w:val="009856F8"/>
    <w:rsid w:val="009D6EC5"/>
    <w:rsid w:val="00A678F9"/>
    <w:rsid w:val="00AB456D"/>
    <w:rsid w:val="00BA4F62"/>
    <w:rsid w:val="00C23D98"/>
    <w:rsid w:val="00C31CA0"/>
    <w:rsid w:val="00C426FF"/>
    <w:rsid w:val="00C71DA4"/>
    <w:rsid w:val="00D60D5C"/>
    <w:rsid w:val="00D85D64"/>
    <w:rsid w:val="00DC3777"/>
    <w:rsid w:val="00DC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3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FF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426FF"/>
    <w:pPr>
      <w:keepNext/>
      <w:ind w:firstLine="709"/>
      <w:jc w:val="both"/>
      <w:outlineLvl w:val="4"/>
    </w:pPr>
    <w:rPr>
      <w:rFonts w:ascii="Times New Roman" w:hAnsi="Times New Roman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426FF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3">
    <w:name w:val="Hyperlink"/>
    <w:basedOn w:val="a0"/>
    <w:semiHidden/>
    <w:unhideWhenUsed/>
    <w:rsid w:val="00C426FF"/>
    <w:rPr>
      <w:color w:val="0000FF"/>
      <w:u w:val="single"/>
    </w:rPr>
  </w:style>
  <w:style w:type="paragraph" w:styleId="a4">
    <w:name w:val="List"/>
    <w:basedOn w:val="a"/>
    <w:semiHidden/>
    <w:unhideWhenUsed/>
    <w:rsid w:val="00C426FF"/>
    <w:pPr>
      <w:ind w:left="283" w:hanging="283"/>
    </w:pPr>
    <w:rPr>
      <w:rFonts w:ascii="Times New Roman" w:hAnsi="Times New Roman"/>
      <w:sz w:val="24"/>
    </w:rPr>
  </w:style>
  <w:style w:type="paragraph" w:styleId="2">
    <w:name w:val="List 2"/>
    <w:basedOn w:val="a"/>
    <w:semiHidden/>
    <w:unhideWhenUsed/>
    <w:rsid w:val="00C426FF"/>
    <w:pPr>
      <w:ind w:left="566" w:hanging="283"/>
    </w:pPr>
    <w:rPr>
      <w:rFonts w:ascii="Times New Roman" w:hAnsi="Times New Roman"/>
      <w:sz w:val="24"/>
    </w:rPr>
  </w:style>
  <w:style w:type="paragraph" w:styleId="3">
    <w:name w:val="List 3"/>
    <w:basedOn w:val="a"/>
    <w:semiHidden/>
    <w:unhideWhenUsed/>
    <w:rsid w:val="00C426FF"/>
    <w:pPr>
      <w:ind w:left="849" w:hanging="283"/>
    </w:pPr>
    <w:rPr>
      <w:rFonts w:ascii="Times New Roman" w:hAnsi="Times New Roman"/>
      <w:sz w:val="24"/>
    </w:rPr>
  </w:style>
  <w:style w:type="paragraph" w:styleId="4">
    <w:name w:val="List 4"/>
    <w:basedOn w:val="a"/>
    <w:semiHidden/>
    <w:unhideWhenUsed/>
    <w:rsid w:val="00C426FF"/>
    <w:pPr>
      <w:ind w:left="1132" w:hanging="283"/>
    </w:pPr>
    <w:rPr>
      <w:rFonts w:ascii="Times New Roman" w:hAnsi="Times New Roman"/>
      <w:sz w:val="24"/>
    </w:rPr>
  </w:style>
  <w:style w:type="paragraph" w:styleId="a5">
    <w:name w:val="Body Text"/>
    <w:basedOn w:val="a"/>
    <w:link w:val="a6"/>
    <w:semiHidden/>
    <w:unhideWhenUsed/>
    <w:rsid w:val="00C426FF"/>
    <w:pPr>
      <w:jc w:val="both"/>
    </w:pPr>
    <w:rPr>
      <w:rFonts w:ascii="Times New Roman" w:hAnsi="Times New Roman"/>
      <w:sz w:val="28"/>
    </w:rPr>
  </w:style>
  <w:style w:type="character" w:customStyle="1" w:styleId="a6">
    <w:name w:val="Основной текст Знак"/>
    <w:basedOn w:val="a0"/>
    <w:link w:val="a5"/>
    <w:semiHidden/>
    <w:rsid w:val="00C426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C426FF"/>
    <w:pPr>
      <w:suppressAutoHyphens/>
      <w:autoSpaceDE w:val="0"/>
      <w:autoSpaceDN w:val="0"/>
      <w:adjustRightInd w:val="0"/>
      <w:ind w:firstLine="550"/>
    </w:pPr>
    <w:rPr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C426FF"/>
    <w:rPr>
      <w:rFonts w:ascii="Arial" w:eastAsia="Times New Roman" w:hAnsi="Arial" w:cs="Times New Roman"/>
      <w:sz w:val="28"/>
      <w:szCs w:val="20"/>
      <w:lang w:eastAsia="ru-RU"/>
    </w:rPr>
  </w:style>
  <w:style w:type="paragraph" w:styleId="a9">
    <w:name w:val="List Continue"/>
    <w:basedOn w:val="a"/>
    <w:semiHidden/>
    <w:unhideWhenUsed/>
    <w:rsid w:val="00C426FF"/>
    <w:pPr>
      <w:spacing w:after="120"/>
      <w:ind w:left="283"/>
    </w:pPr>
    <w:rPr>
      <w:rFonts w:ascii="Times New Roman" w:hAnsi="Times New Roman"/>
      <w:sz w:val="24"/>
    </w:rPr>
  </w:style>
  <w:style w:type="paragraph" w:styleId="30">
    <w:name w:val="List Continue 3"/>
    <w:basedOn w:val="a"/>
    <w:semiHidden/>
    <w:unhideWhenUsed/>
    <w:rsid w:val="00C426FF"/>
    <w:pPr>
      <w:spacing w:after="120"/>
      <w:ind w:left="849"/>
    </w:pPr>
    <w:rPr>
      <w:rFonts w:ascii="Times New Roman" w:hAnsi="Times New Roman"/>
      <w:sz w:val="24"/>
    </w:rPr>
  </w:style>
  <w:style w:type="paragraph" w:styleId="20">
    <w:name w:val="Body Text Indent 2"/>
    <w:basedOn w:val="a"/>
    <w:link w:val="21"/>
    <w:semiHidden/>
    <w:unhideWhenUsed/>
    <w:rsid w:val="00C426FF"/>
    <w:pPr>
      <w:ind w:firstLine="709"/>
      <w:jc w:val="both"/>
    </w:pPr>
    <w:rPr>
      <w:rFonts w:ascii="Times New Roman" w:hAnsi="Times New Roman"/>
      <w:sz w:val="28"/>
    </w:rPr>
  </w:style>
  <w:style w:type="character" w:customStyle="1" w:styleId="21">
    <w:name w:val="Основной текст с отступом 2 Знак"/>
    <w:basedOn w:val="a0"/>
    <w:link w:val="20"/>
    <w:semiHidden/>
    <w:rsid w:val="00C426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C426FF"/>
    <w:pPr>
      <w:suppressAutoHyphens/>
      <w:autoSpaceDE w:val="0"/>
      <w:autoSpaceDN w:val="0"/>
      <w:adjustRightInd w:val="0"/>
      <w:ind w:firstLine="55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C426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Plain Text"/>
    <w:basedOn w:val="a"/>
    <w:link w:val="ab"/>
    <w:unhideWhenUsed/>
    <w:rsid w:val="00C426FF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C426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5E6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847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47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9</Pages>
  <Words>3474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2015-11-18T06:55:00Z</dcterms:created>
  <dcterms:modified xsi:type="dcterms:W3CDTF">2016-12-29T07:44:00Z</dcterms:modified>
</cp:coreProperties>
</file>